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B9" w:rsidRDefault="00F44DF0" w:rsidP="00C33BB9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F12E80">
        <w:rPr>
          <w:rFonts w:ascii="Arabic Typesetting" w:hAnsi="Arabic Typesetting" w:cs="Arabic Typesetting"/>
          <w:b/>
          <w:sz w:val="44"/>
          <w:szCs w:val="44"/>
        </w:rPr>
        <w:t>Exercice</w:t>
      </w:r>
      <w:r w:rsidR="00B238ED" w:rsidRPr="00F12E80">
        <w:rPr>
          <w:rFonts w:ascii="Arabic Typesetting" w:hAnsi="Arabic Typesetting" w:cs="Arabic Typesetting"/>
          <w:sz w:val="44"/>
          <w:szCs w:val="44"/>
        </w:rPr>
        <w:t xml:space="preserve"> 1</w:t>
      </w:r>
      <w:r w:rsidR="00AA4D8B">
        <w:rPr>
          <w:rFonts w:ascii="Arabic Typesetting" w:hAnsi="Arabic Typesetting" w:cs="Arabic Typesetting"/>
          <w:sz w:val="44"/>
          <w:szCs w:val="44"/>
        </w:rPr>
        <w:t xml:space="preserve"> : </w:t>
      </w:r>
      <w:r w:rsidR="00C33BB9">
        <w:rPr>
          <w:rFonts w:ascii="CMR10" w:hAnsi="CMR10" w:cs="CMR10"/>
          <w:sz w:val="20"/>
          <w:szCs w:val="20"/>
        </w:rPr>
        <w:t xml:space="preserve">On a évalué la masse des adultes </w:t>
      </w:r>
      <w:r w:rsidR="00875134">
        <w:rPr>
          <w:rFonts w:ascii="CMR10" w:hAnsi="CMR10" w:cs="CMR10"/>
          <w:sz w:val="20"/>
          <w:szCs w:val="20"/>
        </w:rPr>
        <w:t>mâles</w:t>
      </w:r>
      <w:r w:rsidR="00C33BB9">
        <w:rPr>
          <w:rFonts w:ascii="CMR10" w:hAnsi="CMR10" w:cs="CMR10"/>
          <w:sz w:val="20"/>
          <w:szCs w:val="20"/>
        </w:rPr>
        <w:t xml:space="preserve"> d’un lot de martres d’Amérique .</w:t>
      </w:r>
    </w:p>
    <w:p w:rsidR="00B238ED" w:rsidRPr="00C33BB9" w:rsidRDefault="00C33BB9" w:rsidP="00C33BB9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>Les résultats obtenus sont consignés dans le tableau suivant :</w:t>
      </w:r>
    </w:p>
    <w:tbl>
      <w:tblPr>
        <w:tblStyle w:val="TableGrid"/>
        <w:tblW w:w="0" w:type="auto"/>
        <w:tblLook w:val="04A0"/>
      </w:tblPr>
      <w:tblGrid>
        <w:gridCol w:w="2093"/>
        <w:gridCol w:w="1276"/>
        <w:gridCol w:w="1417"/>
        <w:gridCol w:w="1418"/>
        <w:gridCol w:w="1275"/>
        <w:gridCol w:w="1276"/>
      </w:tblGrid>
      <w:tr w:rsidR="00C33BB9" w:rsidRPr="00B32B90" w:rsidTr="0060789E">
        <w:trPr>
          <w:trHeight w:val="304"/>
        </w:trPr>
        <w:tc>
          <w:tcPr>
            <w:tcW w:w="2093" w:type="dxa"/>
          </w:tcPr>
          <w:p w:rsidR="00C33BB9" w:rsidRPr="00B32B90" w:rsidRDefault="00C33BB9" w:rsidP="00B32B90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CMR10" w:hAnsi="CMR10" w:cs="CMR10"/>
                <w:sz w:val="20"/>
                <w:szCs w:val="20"/>
              </w:rPr>
              <w:t>Poids arrondi [kg]</w:t>
            </w:r>
          </w:p>
        </w:tc>
        <w:tc>
          <w:tcPr>
            <w:tcW w:w="1276" w:type="dxa"/>
          </w:tcPr>
          <w:p w:rsidR="00C33BB9" w:rsidRPr="00B32B90" w:rsidRDefault="00C33BB9" w:rsidP="00C33BB9">
            <w:pPr>
              <w:rPr>
                <w:rFonts w:ascii="Arabic Typesetting" w:eastAsia="NimbusRomNo9L-Medi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</w:rPr>
              <w:t xml:space="preserve">[0.5 – </w:t>
            </w:r>
            <w:r w:rsidR="00875134">
              <w:rPr>
                <w:rFonts w:ascii="Arabic Typesetting" w:hAnsi="Arabic Typesetting" w:cs="Arabic Typesetting"/>
                <w:sz w:val="32"/>
                <w:szCs w:val="32"/>
              </w:rPr>
              <w:t>0.7</w:t>
            </w:r>
            <w:r w:rsidR="00875134" w:rsidRPr="00B32B90">
              <w:rPr>
                <w:rFonts w:ascii="Arabic Typesetting" w:hAnsi="Arabic Typesetting" w:cs="Arabic Typesetting"/>
                <w:sz w:val="32"/>
                <w:szCs w:val="32"/>
              </w:rPr>
              <w:t xml:space="preserve"> [</w:t>
            </w:r>
          </w:p>
        </w:tc>
        <w:tc>
          <w:tcPr>
            <w:tcW w:w="1417" w:type="dxa"/>
          </w:tcPr>
          <w:p w:rsidR="00C33BB9" w:rsidRPr="00B32B90" w:rsidRDefault="00C33BB9" w:rsidP="00C33BB9">
            <w:pPr>
              <w:rPr>
                <w:rFonts w:ascii="Arabic Typesetting" w:eastAsia="NimbusRomNo9L-Medi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</w:rPr>
              <w:t xml:space="preserve">[0.7 – </w:t>
            </w:r>
            <w:r w:rsidR="00875134">
              <w:rPr>
                <w:rFonts w:ascii="Arabic Typesetting" w:hAnsi="Arabic Typesetting" w:cs="Arabic Typesetting"/>
                <w:sz w:val="32"/>
                <w:szCs w:val="32"/>
              </w:rPr>
              <w:t>0.9</w:t>
            </w:r>
            <w:r w:rsidR="00875134" w:rsidRPr="00B32B90">
              <w:rPr>
                <w:rFonts w:ascii="Arabic Typesetting" w:hAnsi="Arabic Typesetting" w:cs="Arabic Typesetting"/>
                <w:sz w:val="32"/>
                <w:szCs w:val="32"/>
              </w:rPr>
              <w:t xml:space="preserve"> [</w:t>
            </w:r>
          </w:p>
        </w:tc>
        <w:tc>
          <w:tcPr>
            <w:tcW w:w="1418" w:type="dxa"/>
          </w:tcPr>
          <w:p w:rsidR="00C33BB9" w:rsidRPr="00B32B90" w:rsidRDefault="00C33BB9" w:rsidP="00C33BB9">
            <w:pPr>
              <w:rPr>
                <w:rFonts w:ascii="Arabic Typesetting" w:eastAsia="NimbusRomNo9L-Medi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</w:rPr>
              <w:t xml:space="preserve">[0.9 – </w:t>
            </w:r>
            <w:r w:rsidR="00875134">
              <w:rPr>
                <w:rFonts w:ascii="Arabic Typesetting" w:hAnsi="Arabic Typesetting" w:cs="Arabic Typesetting"/>
                <w:sz w:val="32"/>
                <w:szCs w:val="32"/>
              </w:rPr>
              <w:t>1.1</w:t>
            </w:r>
            <w:r w:rsidR="00875134" w:rsidRPr="00B32B90">
              <w:rPr>
                <w:rFonts w:ascii="Arabic Typesetting" w:hAnsi="Arabic Typesetting" w:cs="Arabic Typesetting"/>
                <w:sz w:val="32"/>
                <w:szCs w:val="32"/>
              </w:rPr>
              <w:t xml:space="preserve"> [</w:t>
            </w:r>
          </w:p>
        </w:tc>
        <w:tc>
          <w:tcPr>
            <w:tcW w:w="1275" w:type="dxa"/>
          </w:tcPr>
          <w:p w:rsidR="00C33BB9" w:rsidRPr="00B32B90" w:rsidRDefault="00C33BB9" w:rsidP="00C33BB9">
            <w:pPr>
              <w:rPr>
                <w:rFonts w:ascii="Arabic Typesetting" w:eastAsia="NimbusRomNo9L-Medi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</w:rPr>
              <w:t xml:space="preserve">[1.1 - </w:t>
            </w:r>
            <w:r w:rsidRPr="00B32B90">
              <w:rPr>
                <w:rFonts w:ascii="Arabic Typesetting" w:hAnsi="Arabic Typesetting" w:cs="Arabic Typesetting"/>
                <w:sz w:val="32"/>
                <w:szCs w:val="32"/>
              </w:rPr>
              <w:t xml:space="preserve"> </w:t>
            </w:r>
            <w:r w:rsidR="00875134">
              <w:rPr>
                <w:rFonts w:ascii="Arabic Typesetting" w:hAnsi="Arabic Typesetting" w:cs="Arabic Typesetting"/>
                <w:sz w:val="32"/>
                <w:szCs w:val="32"/>
              </w:rPr>
              <w:t>1.3</w:t>
            </w:r>
            <w:r w:rsidR="00875134" w:rsidRPr="00B32B90">
              <w:rPr>
                <w:rFonts w:ascii="Arabic Typesetting" w:hAnsi="Arabic Typesetting" w:cs="Arabic Typesetting"/>
                <w:sz w:val="32"/>
                <w:szCs w:val="32"/>
              </w:rPr>
              <w:t xml:space="preserve"> [</w:t>
            </w:r>
          </w:p>
        </w:tc>
        <w:tc>
          <w:tcPr>
            <w:tcW w:w="1276" w:type="dxa"/>
          </w:tcPr>
          <w:p w:rsidR="00C33BB9" w:rsidRPr="00B32B90" w:rsidRDefault="00C33BB9" w:rsidP="00C33BB9">
            <w:pPr>
              <w:rPr>
                <w:rFonts w:ascii="Arabic Typesetting" w:eastAsia="NimbusRomNo9L-Medi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</w:rPr>
              <w:t xml:space="preserve">[1.3 - </w:t>
            </w:r>
            <w:r w:rsidRPr="00B32B90">
              <w:rPr>
                <w:rFonts w:ascii="Arabic Typesetting" w:hAnsi="Arabic Typesetting" w:cs="Arabic Typesetting"/>
                <w:sz w:val="32"/>
                <w:szCs w:val="32"/>
              </w:rPr>
              <w:t xml:space="preserve"> </w:t>
            </w:r>
            <w:r w:rsidR="00875134">
              <w:rPr>
                <w:rFonts w:ascii="Arabic Typesetting" w:hAnsi="Arabic Typesetting" w:cs="Arabic Typesetting"/>
                <w:sz w:val="32"/>
                <w:szCs w:val="32"/>
              </w:rPr>
              <w:t>1.5</w:t>
            </w:r>
            <w:r w:rsidR="00875134" w:rsidRPr="00B32B90">
              <w:rPr>
                <w:rFonts w:ascii="Arabic Typesetting" w:hAnsi="Arabic Typesetting" w:cs="Arabic Typesetting"/>
                <w:sz w:val="32"/>
                <w:szCs w:val="32"/>
              </w:rPr>
              <w:t xml:space="preserve"> [</w:t>
            </w:r>
          </w:p>
        </w:tc>
      </w:tr>
      <w:tr w:rsidR="00C33BB9" w:rsidRPr="00B32B90" w:rsidTr="0060789E">
        <w:trPr>
          <w:trHeight w:val="127"/>
        </w:trPr>
        <w:tc>
          <w:tcPr>
            <w:tcW w:w="2093" w:type="dxa"/>
          </w:tcPr>
          <w:p w:rsidR="00C33BB9" w:rsidRPr="00B32B90" w:rsidRDefault="0060789E" w:rsidP="00B32B90">
            <w:pPr>
              <w:rPr>
                <w:rFonts w:ascii="Arabic Typesetting" w:eastAsia="NimbusRomNo9L-Medi" w:hAnsi="Arabic Typesetting" w:cs="Arabic Typesetting"/>
                <w:sz w:val="32"/>
                <w:szCs w:val="32"/>
              </w:rPr>
            </w:pPr>
            <w:r>
              <w:rPr>
                <w:rFonts w:ascii="CMR10" w:hAnsi="CMR10" w:cs="CMR10"/>
                <w:sz w:val="20"/>
                <w:szCs w:val="20"/>
              </w:rPr>
              <w:t xml:space="preserve">Nombre  de </w:t>
            </w:r>
            <w:r w:rsidR="00C33BB9">
              <w:rPr>
                <w:rFonts w:ascii="CMR10" w:hAnsi="CMR10" w:cs="CMR10"/>
                <w:sz w:val="20"/>
                <w:szCs w:val="20"/>
              </w:rPr>
              <w:t>martres</w:t>
            </w:r>
          </w:p>
        </w:tc>
        <w:tc>
          <w:tcPr>
            <w:tcW w:w="1276" w:type="dxa"/>
          </w:tcPr>
          <w:p w:rsidR="00C33BB9" w:rsidRPr="00B32B90" w:rsidRDefault="00C33BB9" w:rsidP="00B32B90">
            <w:pPr>
              <w:rPr>
                <w:rFonts w:ascii="Arabic Typesetting" w:eastAsia="NimbusRomNo9L-Medi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</w:rPr>
              <w:t>04</w:t>
            </w:r>
          </w:p>
        </w:tc>
        <w:tc>
          <w:tcPr>
            <w:tcW w:w="1417" w:type="dxa"/>
          </w:tcPr>
          <w:p w:rsidR="00C33BB9" w:rsidRPr="00B32B90" w:rsidRDefault="00C33BB9" w:rsidP="00B32B90">
            <w:pPr>
              <w:rPr>
                <w:rFonts w:ascii="Arabic Typesetting" w:eastAsia="NimbusRomNo9L-Medi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</w:rPr>
              <w:t>17</w:t>
            </w:r>
          </w:p>
        </w:tc>
        <w:tc>
          <w:tcPr>
            <w:tcW w:w="1418" w:type="dxa"/>
          </w:tcPr>
          <w:p w:rsidR="00C33BB9" w:rsidRPr="00B32B90" w:rsidRDefault="00C33BB9" w:rsidP="00B32B90">
            <w:pPr>
              <w:rPr>
                <w:rFonts w:ascii="Arabic Typesetting" w:eastAsia="NimbusRomNo9L-Medi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</w:rPr>
              <w:t>32</w:t>
            </w:r>
          </w:p>
        </w:tc>
        <w:tc>
          <w:tcPr>
            <w:tcW w:w="1275" w:type="dxa"/>
          </w:tcPr>
          <w:p w:rsidR="00C33BB9" w:rsidRPr="00B32B90" w:rsidRDefault="00C33BB9" w:rsidP="00B32B90">
            <w:pPr>
              <w:rPr>
                <w:rFonts w:ascii="Arabic Typesetting" w:eastAsia="NimbusRomNo9L-Medi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</w:rPr>
              <w:t>33</w:t>
            </w:r>
          </w:p>
        </w:tc>
        <w:tc>
          <w:tcPr>
            <w:tcW w:w="1276" w:type="dxa"/>
          </w:tcPr>
          <w:p w:rsidR="00C33BB9" w:rsidRPr="00B32B90" w:rsidRDefault="00C33BB9" w:rsidP="00B32B90">
            <w:pPr>
              <w:rPr>
                <w:rFonts w:ascii="Arabic Typesetting" w:eastAsia="NimbusRomNo9L-Medi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</w:rPr>
              <w:t>14</w:t>
            </w:r>
          </w:p>
        </w:tc>
      </w:tr>
    </w:tbl>
    <w:p w:rsidR="00C33BB9" w:rsidRDefault="00C33BB9" w:rsidP="008751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/>
          <w:sz w:val="32"/>
          <w:szCs w:val="32"/>
        </w:rPr>
        <w:t xml:space="preserve">A) La population </w:t>
      </w:r>
      <w:r w:rsidRPr="00C33BB9">
        <w:rPr>
          <w:rFonts w:ascii="Arabic Typesetting" w:hAnsi="Arabic Typesetting" w:cs="Arabic Typesetting"/>
          <w:sz w:val="32"/>
          <w:szCs w:val="32"/>
        </w:rPr>
        <w:t>est</w:t>
      </w:r>
      <w:r>
        <w:rPr>
          <w:rFonts w:ascii="Arabic Typesetting" w:hAnsi="Arabic Typesetting" w:cs="Arabic Typesetting"/>
          <w:sz w:val="32"/>
          <w:szCs w:val="32"/>
        </w:rPr>
        <w:t xml:space="preserve"> : </w:t>
      </w:r>
      <w:r w:rsidRPr="00875134">
        <w:rPr>
          <w:rFonts w:ascii="Arabic Typesetting" w:hAnsi="Arabic Typesetting" w:cs="Arabic Typesetting"/>
          <w:b/>
          <w:sz w:val="32"/>
          <w:szCs w:val="32"/>
        </w:rPr>
        <w:t xml:space="preserve">L’ensemble des adultes </w:t>
      </w:r>
      <w:r w:rsidR="00875134" w:rsidRPr="00875134">
        <w:rPr>
          <w:rFonts w:ascii="Arabic Typesetting" w:hAnsi="Arabic Typesetting" w:cs="Arabic Typesetting"/>
          <w:b/>
          <w:sz w:val="32"/>
          <w:szCs w:val="32"/>
        </w:rPr>
        <w:t>mâles</w:t>
      </w:r>
      <w:r w:rsidRPr="00875134">
        <w:rPr>
          <w:rFonts w:ascii="Arabic Typesetting" w:hAnsi="Arabic Typesetting" w:cs="Arabic Typesetting"/>
          <w:b/>
          <w:sz w:val="32"/>
          <w:szCs w:val="32"/>
        </w:rPr>
        <w:t xml:space="preserve"> de martres d’Amérique</w:t>
      </w:r>
    </w:p>
    <w:p w:rsidR="00875134" w:rsidRDefault="00C33BB9" w:rsidP="00875134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sz w:val="32"/>
          <w:szCs w:val="32"/>
        </w:rPr>
      </w:pPr>
      <w:r w:rsidRPr="00C33BB9">
        <w:rPr>
          <w:rFonts w:ascii="Arabic Typesetting" w:hAnsi="Arabic Typesetting" w:cs="Arabic Typesetting"/>
          <w:sz w:val="32"/>
          <w:szCs w:val="32"/>
        </w:rPr>
        <w:t xml:space="preserve">B) </w:t>
      </w:r>
      <w:r w:rsidR="00170CB6" w:rsidRPr="00C33BB9">
        <w:rPr>
          <w:rFonts w:ascii="Arabic Typesetting" w:hAnsi="Arabic Typesetting" w:cs="Arabic Typesetting"/>
          <w:sz w:val="32"/>
          <w:szCs w:val="32"/>
        </w:rPr>
        <w:t xml:space="preserve">Le </w:t>
      </w:r>
      <w:r w:rsidR="00B238ED" w:rsidRPr="00C33BB9">
        <w:rPr>
          <w:rFonts w:ascii="Arabic Typesetting" w:hAnsi="Arabic Typesetting" w:cs="Arabic Typesetting"/>
          <w:sz w:val="32"/>
          <w:szCs w:val="32"/>
        </w:rPr>
        <w:t xml:space="preserve"> caractère étudié</w:t>
      </w:r>
      <w:r w:rsidR="00170CB6" w:rsidRPr="00C33BB9">
        <w:rPr>
          <w:rFonts w:ascii="Arabic Typesetting" w:hAnsi="Arabic Typesetting" w:cs="Arabic Typesetting"/>
          <w:sz w:val="32"/>
          <w:szCs w:val="32"/>
        </w:rPr>
        <w:t xml:space="preserve"> est : </w:t>
      </w:r>
      <w:r w:rsidR="00875134" w:rsidRPr="00875134">
        <w:rPr>
          <w:rFonts w:ascii="Arabic Typesetting" w:hAnsi="Arabic Typesetting" w:cs="Arabic Typesetting"/>
          <w:b/>
          <w:sz w:val="32"/>
          <w:szCs w:val="32"/>
        </w:rPr>
        <w:t>la masse des adultes m</w:t>
      </w:r>
      <w:r w:rsidR="00875134">
        <w:rPr>
          <w:rFonts w:ascii="Arabic Typesetting" w:hAnsi="Arabic Typesetting" w:cs="Arabic Typesetting"/>
          <w:b/>
          <w:sz w:val="32"/>
          <w:szCs w:val="32"/>
        </w:rPr>
        <w:t>â</w:t>
      </w:r>
      <w:r w:rsidR="00875134" w:rsidRPr="00875134">
        <w:rPr>
          <w:rFonts w:ascii="Arabic Typesetting" w:hAnsi="Arabic Typesetting" w:cs="Arabic Typesetting"/>
          <w:b/>
          <w:sz w:val="32"/>
          <w:szCs w:val="32"/>
        </w:rPr>
        <w:t>les</w:t>
      </w:r>
      <w:r w:rsidR="00170CB6" w:rsidRPr="00875134">
        <w:rPr>
          <w:rFonts w:ascii="Arabic Typesetting" w:hAnsi="Arabic Typesetting" w:cs="Arabic Typesetting"/>
          <w:b/>
          <w:sz w:val="32"/>
          <w:szCs w:val="32"/>
        </w:rPr>
        <w:t>.</w:t>
      </w:r>
    </w:p>
    <w:p w:rsidR="00B238ED" w:rsidRPr="00C33BB9" w:rsidRDefault="00170CB6" w:rsidP="00875134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sz w:val="32"/>
          <w:szCs w:val="32"/>
        </w:rPr>
      </w:pPr>
      <w:r w:rsidRPr="00C33BB9">
        <w:rPr>
          <w:rFonts w:ascii="Arabic Typesetting" w:hAnsi="Arabic Typesetting" w:cs="Arabic Typesetting"/>
          <w:sz w:val="32"/>
          <w:szCs w:val="32"/>
        </w:rPr>
        <w:t xml:space="preserve"> </w:t>
      </w:r>
      <w:r w:rsidR="00C33BB9" w:rsidRPr="00C33BB9">
        <w:rPr>
          <w:rFonts w:ascii="Arabic Typesetting" w:hAnsi="Arabic Typesetting" w:cs="Arabic Typesetting"/>
          <w:sz w:val="32"/>
          <w:szCs w:val="32"/>
        </w:rPr>
        <w:t xml:space="preserve">C) </w:t>
      </w:r>
      <w:r w:rsidRPr="00C33BB9">
        <w:rPr>
          <w:rFonts w:ascii="Arabic Typesetting" w:hAnsi="Arabic Typesetting" w:cs="Arabic Typesetting"/>
          <w:sz w:val="32"/>
          <w:szCs w:val="32"/>
        </w:rPr>
        <w:t xml:space="preserve">Le type du caractère : </w:t>
      </w:r>
      <w:r w:rsidRPr="00C33BB9">
        <w:rPr>
          <w:rFonts w:ascii="Arabic Typesetting" w:hAnsi="Arabic Typesetting" w:cs="Arabic Typesetting"/>
          <w:b/>
          <w:sz w:val="32"/>
          <w:szCs w:val="32"/>
        </w:rPr>
        <w:t>Quantitatif continu</w:t>
      </w:r>
      <w:r w:rsidRPr="00C33BB9">
        <w:rPr>
          <w:rFonts w:ascii="Arabic Typesetting" w:hAnsi="Arabic Typesetting" w:cs="Arabic Typesetting"/>
          <w:sz w:val="32"/>
          <w:szCs w:val="32"/>
        </w:rPr>
        <w:t xml:space="preserve"> </w:t>
      </w:r>
      <w:r w:rsidR="005C5F6B" w:rsidRPr="00C33BB9">
        <w:rPr>
          <w:rFonts w:ascii="Arabic Typesetting" w:hAnsi="Arabic Typesetting" w:cs="Arabic Typesetting"/>
          <w:sz w:val="32"/>
          <w:szCs w:val="32"/>
        </w:rPr>
        <w:t>…………………(01</w:t>
      </w:r>
      <w:r w:rsidR="00875134">
        <w:rPr>
          <w:rFonts w:ascii="Arabic Typesetting" w:hAnsi="Arabic Typesetting" w:cs="Arabic Typesetting"/>
          <w:sz w:val="32"/>
          <w:szCs w:val="32"/>
        </w:rPr>
        <w:t>.5</w:t>
      </w:r>
      <w:r w:rsidR="005C5F6B" w:rsidRPr="00C33BB9">
        <w:rPr>
          <w:rFonts w:ascii="Arabic Typesetting" w:hAnsi="Arabic Typesetting" w:cs="Arabic Typesetting"/>
          <w:sz w:val="32"/>
          <w:szCs w:val="32"/>
        </w:rPr>
        <w:t xml:space="preserve"> Point )</w:t>
      </w:r>
    </w:p>
    <w:p w:rsidR="00B32B90" w:rsidRDefault="002409B8" w:rsidP="00B17A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/>
          <w:sz w:val="32"/>
          <w:szCs w:val="32"/>
        </w:rPr>
        <w:t>U</w:t>
      </w:r>
      <w:r w:rsidR="00B32B90" w:rsidRPr="00B32B90">
        <w:rPr>
          <w:rFonts w:ascii="Arabic Typesetting" w:hAnsi="Arabic Typesetting" w:cs="Arabic Typesetting"/>
          <w:sz w:val="32"/>
          <w:szCs w:val="32"/>
        </w:rPr>
        <w:t>ne représentation graphique de cette série statistique.</w:t>
      </w:r>
      <w:r w:rsidR="005C5F6B" w:rsidRPr="005C5F6B">
        <w:rPr>
          <w:rFonts w:ascii="Arabic Typesetting" w:hAnsi="Arabic Typesetting" w:cs="Arabic Typesetting"/>
          <w:sz w:val="32"/>
          <w:szCs w:val="32"/>
        </w:rPr>
        <w:t xml:space="preserve"> </w:t>
      </w:r>
      <w:r w:rsidR="005C5F6B">
        <w:rPr>
          <w:rFonts w:ascii="Arabic Typesetting" w:hAnsi="Arabic Typesetting" w:cs="Arabic Typesetting"/>
          <w:sz w:val="32"/>
          <w:szCs w:val="32"/>
        </w:rPr>
        <w:t>…………………(01Point )</w:t>
      </w:r>
    </w:p>
    <w:p w:rsidR="00170CB6" w:rsidRDefault="00170CB6" w:rsidP="002409B8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abic Typesetting" w:hAnsi="Arabic Typesetting" w:cs="Arabic Typesetting"/>
          <w:sz w:val="32"/>
          <w:szCs w:val="32"/>
        </w:rPr>
      </w:pPr>
      <w:r w:rsidRPr="00170CB6">
        <w:rPr>
          <w:rFonts w:ascii="Arabic Typesetting" w:hAnsi="Arabic Typesetting" w:cs="Arabic Typesetting"/>
          <w:noProof/>
          <w:sz w:val="32"/>
          <w:szCs w:val="32"/>
          <w:lang w:eastAsia="fr-FR"/>
        </w:rPr>
        <w:drawing>
          <wp:inline distT="0" distB="0" distL="0" distR="0">
            <wp:extent cx="4572000" cy="2657475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0789E" w:rsidRPr="00B32B90" w:rsidRDefault="0060789E" w:rsidP="002409B8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abic Typesetting" w:hAnsi="Arabic Typesetting" w:cs="Arabic Typesetting"/>
          <w:sz w:val="32"/>
          <w:szCs w:val="32"/>
        </w:rPr>
      </w:pPr>
    </w:p>
    <w:p w:rsidR="00451348" w:rsidRDefault="00451348" w:rsidP="004513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Arabic Typesetting" w:hAnsi="Arabic Typesetting" w:cs="Arabic Typesetting"/>
          <w:sz w:val="32"/>
          <w:szCs w:val="32"/>
        </w:rPr>
      </w:pPr>
      <w:r w:rsidRPr="005C5F6B">
        <w:rPr>
          <w:rFonts w:ascii="Arabic Typesetting" w:hAnsi="Arabic Typesetting" w:cs="Arabic Typesetting"/>
          <w:sz w:val="32"/>
          <w:szCs w:val="32"/>
        </w:rPr>
        <w:t xml:space="preserve">Les pourcentages de </w:t>
      </w:r>
      <w:r w:rsidRPr="00875134">
        <w:rPr>
          <w:rFonts w:ascii="Arabic Typesetting" w:hAnsi="Arabic Typesetting" w:cs="Arabic Typesetting"/>
          <w:b/>
          <w:sz w:val="32"/>
          <w:szCs w:val="32"/>
        </w:rPr>
        <w:t>martres</w:t>
      </w:r>
      <w:r w:rsidRPr="005C5F6B">
        <w:rPr>
          <w:rFonts w:ascii="Arabic Typesetting" w:hAnsi="Arabic Typesetting" w:cs="Arabic Typesetting"/>
          <w:sz w:val="32"/>
          <w:szCs w:val="32"/>
        </w:rPr>
        <w:t xml:space="preserve"> ayant</w:t>
      </w:r>
      <w:r w:rsidRPr="00451348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F44DF0">
        <w:rPr>
          <w:rFonts w:ascii="Arabic Typesetting" w:hAnsi="Arabic Typesetting" w:cs="Arabic Typesetting"/>
          <w:sz w:val="32"/>
          <w:szCs w:val="32"/>
        </w:rPr>
        <w:t>une valeur</w:t>
      </w:r>
      <w:r>
        <w:rPr>
          <w:rFonts w:ascii="Arabic Typesetting" w:hAnsi="Arabic Typesetting" w:cs="Arabic Typesetting"/>
          <w:sz w:val="32"/>
          <w:szCs w:val="32"/>
        </w:rPr>
        <w:t xml:space="preserve"> de poids </w:t>
      </w:r>
      <w:r w:rsidRPr="00F44DF0">
        <w:rPr>
          <w:rFonts w:ascii="Arabic Typesetting" w:hAnsi="Arabic Typesetting" w:cs="Arabic Typesetting"/>
          <w:sz w:val="32"/>
          <w:szCs w:val="32"/>
        </w:rPr>
        <w:t xml:space="preserve"> inferieure </w:t>
      </w:r>
      <w:r>
        <w:rPr>
          <w:rFonts w:ascii="Arabic Typesetting" w:hAnsi="Arabic Typesetting" w:cs="Arabic Typesetting"/>
          <w:sz w:val="32"/>
          <w:szCs w:val="32"/>
        </w:rPr>
        <w:t xml:space="preserve">à </w:t>
      </w:r>
      <w:r w:rsidRPr="0060789E">
        <w:rPr>
          <w:rFonts w:ascii="Arabic Typesetting" w:hAnsi="Arabic Typesetting" w:cs="Arabic Typesetting"/>
          <w:b/>
          <w:bCs/>
          <w:sz w:val="32"/>
          <w:szCs w:val="32"/>
        </w:rPr>
        <w:t>1Kg</w:t>
      </w:r>
      <w:r>
        <w:rPr>
          <w:rFonts w:ascii="Arabic Typesetting" w:hAnsi="Arabic Typesetting" w:cs="Arabic Typesetting"/>
          <w:sz w:val="32"/>
          <w:szCs w:val="32"/>
        </w:rPr>
        <w:t xml:space="preserve"> est :</w:t>
      </w:r>
    </w:p>
    <w:p w:rsidR="00451348" w:rsidRPr="0060789E" w:rsidRDefault="0060789E" w:rsidP="0060789E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sz w:val="28"/>
          <w:szCs w:val="28"/>
        </w:rPr>
      </w:pPr>
      <m:oMath>
        <m:r>
          <w:rPr>
            <w:rFonts w:ascii="Cambria Math" w:hAnsi="Cambria Math" w:cs="Arabic Typesetting"/>
            <w:sz w:val="28"/>
            <w:szCs w:val="28"/>
          </w:rPr>
          <m:t>P=4+17+</m:t>
        </m:r>
        <m:f>
          <m:fPr>
            <m:ctrlPr>
              <w:rPr>
                <w:rFonts w:ascii="Cambria Math" w:hAnsi="Cambria Math" w:cs="Arabic Typesetting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abic Typesetting"/>
                <w:sz w:val="28"/>
                <w:szCs w:val="28"/>
              </w:rPr>
              <m:t>32</m:t>
            </m:r>
          </m:num>
          <m:den>
            <m:r>
              <w:rPr>
                <w:rFonts w:ascii="Cambria Math" w:hAnsi="Cambria Math" w:cs="Arabic Typesetting"/>
                <w:sz w:val="28"/>
                <w:szCs w:val="28"/>
              </w:rPr>
              <m:t>0.2</m:t>
            </m:r>
          </m:den>
        </m:f>
        <m:r>
          <w:rPr>
            <w:rFonts w:ascii="Cambria Math" w:hAnsi="Cambria Math" w:cs="Arabic Typesetting"/>
            <w:sz w:val="28"/>
            <w:szCs w:val="28"/>
          </w:rPr>
          <m:t>*0.1=</m:t>
        </m:r>
        <m:r>
          <m:rPr>
            <m:sty m:val="bi"/>
          </m:rPr>
          <w:rPr>
            <w:rFonts w:ascii="Cambria Math" w:hAnsi="Cambria Math" w:cs="Arabic Typesetting"/>
            <w:sz w:val="28"/>
            <w:szCs w:val="28"/>
          </w:rPr>
          <m:t>37%</m:t>
        </m:r>
      </m:oMath>
      <w:r w:rsidR="00451348" w:rsidRPr="0060789E">
        <w:rPr>
          <w:rFonts w:ascii="Arabic Typesetting" w:hAnsi="Arabic Typesetting" w:cs="Arabic Typesetting"/>
          <w:b/>
          <w:bCs/>
          <w:sz w:val="28"/>
          <w:szCs w:val="28"/>
        </w:rPr>
        <w:t xml:space="preserve"> …</w:t>
      </w:r>
      <w:r w:rsidR="00451348" w:rsidRPr="0060789E">
        <w:rPr>
          <w:rFonts w:ascii="Arabic Typesetting" w:hAnsi="Arabic Typesetting" w:cs="Arabic Typesetting"/>
          <w:sz w:val="28"/>
          <w:szCs w:val="28"/>
        </w:rPr>
        <w:t>………………(01 Point )</w:t>
      </w:r>
      <w:r w:rsidR="00451348" w:rsidRPr="005C5F6B">
        <w:rPr>
          <w:rFonts w:ascii="Arabic Typesetting" w:hAnsi="Arabic Typesetting" w:cs="Arabic Typesetting"/>
          <w:sz w:val="32"/>
          <w:szCs w:val="32"/>
        </w:rPr>
        <w:t xml:space="preserve">          </w:t>
      </w:r>
    </w:p>
    <w:p w:rsidR="00B32B90" w:rsidRDefault="002409B8" w:rsidP="00B32B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/>
          <w:sz w:val="32"/>
          <w:szCs w:val="32"/>
        </w:rPr>
        <w:t>On Calcule</w:t>
      </w:r>
      <w:r w:rsidR="00B32B90" w:rsidRPr="00B32B90">
        <w:rPr>
          <w:rFonts w:ascii="Arabic Typesetting" w:hAnsi="Arabic Typesetting" w:cs="Arabic Typesetting"/>
          <w:sz w:val="32"/>
          <w:szCs w:val="32"/>
        </w:rPr>
        <w:t xml:space="preserve"> le </w:t>
      </w:r>
      <w:r w:rsidR="00B32B90" w:rsidRPr="0001485D">
        <w:rPr>
          <w:rFonts w:ascii="Arabic Typesetting" w:hAnsi="Arabic Typesetting" w:cs="Arabic Typesetting"/>
          <w:b/>
          <w:sz w:val="32"/>
          <w:szCs w:val="32"/>
        </w:rPr>
        <w:t>mode</w:t>
      </w:r>
      <w:r w:rsidR="00B32B90" w:rsidRPr="00B32B90">
        <w:rPr>
          <w:rFonts w:ascii="Arabic Typesetting" w:hAnsi="Arabic Typesetting" w:cs="Arabic Typesetting"/>
          <w:sz w:val="32"/>
          <w:szCs w:val="32"/>
        </w:rPr>
        <w:t>, la</w:t>
      </w:r>
      <w:r w:rsidR="00B32B90" w:rsidRPr="0001485D">
        <w:rPr>
          <w:rFonts w:ascii="Arabic Typesetting" w:hAnsi="Arabic Typesetting" w:cs="Arabic Typesetting"/>
          <w:b/>
          <w:sz w:val="32"/>
          <w:szCs w:val="32"/>
        </w:rPr>
        <w:t xml:space="preserve"> médiane</w:t>
      </w:r>
      <w:r>
        <w:rPr>
          <w:rFonts w:ascii="Arabic Typesetting" w:hAnsi="Arabic Typesetting" w:cs="Arabic Typesetting"/>
          <w:sz w:val="32"/>
          <w:szCs w:val="32"/>
        </w:rPr>
        <w:t xml:space="preserve"> de cette série statistique :</w:t>
      </w:r>
    </w:p>
    <w:p w:rsidR="00FE3F45" w:rsidRDefault="002409B8" w:rsidP="009D424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abic Typesetting" w:hAnsi="Arabic Typesetting" w:cs="Arabic Typesetting"/>
          <w:sz w:val="32"/>
          <w:szCs w:val="32"/>
        </w:rPr>
      </w:pPr>
      <w:r w:rsidRPr="00B32B90">
        <w:rPr>
          <w:rFonts w:ascii="Arabic Typesetting" w:hAnsi="Arabic Typesetting" w:cs="Arabic Typesetting"/>
          <w:sz w:val="32"/>
          <w:szCs w:val="32"/>
        </w:rPr>
        <w:t xml:space="preserve">le </w:t>
      </w:r>
      <w:r w:rsidRPr="0001485D">
        <w:rPr>
          <w:rFonts w:ascii="Arabic Typesetting" w:hAnsi="Arabic Typesetting" w:cs="Arabic Typesetting"/>
          <w:b/>
          <w:sz w:val="32"/>
          <w:szCs w:val="32"/>
        </w:rPr>
        <w:t>mode</w:t>
      </w:r>
      <w:r>
        <w:rPr>
          <w:rFonts w:ascii="Arabic Typesetting" w:hAnsi="Arabic Typesetting" w:cs="Arabic Typesetting"/>
          <w:b/>
          <w:sz w:val="32"/>
          <w:szCs w:val="32"/>
        </w:rPr>
        <w:t xml:space="preserve"> : La  classe modale est </w:t>
      </w:r>
      <w:r w:rsidR="009D4249">
        <w:rPr>
          <w:rFonts w:ascii="Arabic Typesetting" w:hAnsi="Arabic Typesetting" w:cs="Arabic Typesetting"/>
          <w:sz w:val="32"/>
          <w:szCs w:val="32"/>
        </w:rPr>
        <w:t xml:space="preserve">[1.1 - </w:t>
      </w:r>
      <w:r w:rsidR="009D4249" w:rsidRPr="00B32B90">
        <w:rPr>
          <w:rFonts w:ascii="Arabic Typesetting" w:hAnsi="Arabic Typesetting" w:cs="Arabic Typesetting"/>
          <w:sz w:val="32"/>
          <w:szCs w:val="32"/>
        </w:rPr>
        <w:t xml:space="preserve"> </w:t>
      </w:r>
      <w:r w:rsidR="009D4249">
        <w:rPr>
          <w:rFonts w:ascii="Arabic Typesetting" w:hAnsi="Arabic Typesetting" w:cs="Arabic Typesetting"/>
          <w:sz w:val="32"/>
          <w:szCs w:val="32"/>
        </w:rPr>
        <w:t>1.3</w:t>
      </w:r>
      <w:r w:rsidR="009D4249" w:rsidRPr="00B32B90">
        <w:rPr>
          <w:rFonts w:ascii="Arabic Typesetting" w:hAnsi="Arabic Typesetting" w:cs="Arabic Typesetting"/>
          <w:sz w:val="32"/>
          <w:szCs w:val="32"/>
        </w:rPr>
        <w:t xml:space="preserve"> [</w:t>
      </w:r>
      <w:r>
        <w:rPr>
          <w:rFonts w:ascii="Arabic Typesetting" w:hAnsi="Arabic Typesetting" w:cs="Arabic Typesetting"/>
          <w:sz w:val="32"/>
          <w:szCs w:val="32"/>
        </w:rPr>
        <w:t>donc</w:t>
      </w:r>
    </w:p>
    <w:p w:rsidR="002409B8" w:rsidRDefault="00FE3F45" w:rsidP="009D424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abic Typesetting" w:eastAsiaTheme="minorEastAsia" w:hAnsi="Arabic Typesetting" w:cs="Arabic Typesetting"/>
          <w:b/>
          <w:sz w:val="32"/>
          <w:szCs w:val="32"/>
        </w:rPr>
      </w:pPr>
      <w:r w:rsidRPr="0060789E">
        <w:rPr>
          <w:rFonts w:ascii="Arabic Typesetting" w:hAnsi="Arabic Typesetting" w:cs="Arabic Typesetting"/>
          <w:sz w:val="32"/>
          <w:szCs w:val="32"/>
        </w:rPr>
        <w:t xml:space="preserve">Le </w:t>
      </w:r>
      <w:r w:rsidR="002409B8" w:rsidRPr="0060789E">
        <w:rPr>
          <w:rFonts w:ascii="Arabic Typesetting" w:hAnsi="Arabic Typesetting" w:cs="Arabic Typesetting"/>
          <w:sz w:val="32"/>
          <w:szCs w:val="32"/>
        </w:rPr>
        <w:t xml:space="preserve"> mode =</w:t>
      </w:r>
      <m:oMath>
        <m:sSub>
          <m:sSubPr>
            <m:ctrlPr>
              <w:rPr>
                <w:rFonts w:ascii="Cambria Math" w:hAnsi="Cambria Math" w:cs="Arabic Typesetting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abic Typesetting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Arabic Typesetting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Arabic Typesetting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Arabic Typesetting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Arabic Typesetting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abic Typesetting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Arabic Typesetting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abic Typesetting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abic Typesetting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Arabic Typesetting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Arabic Typesetting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Arabic Typesetting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abic Typesetting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Arabic Typesetting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Arabic Typesetting"/>
            <w:sz w:val="24"/>
            <w:szCs w:val="24"/>
          </w:rPr>
          <m:t>a=1.1+</m:t>
        </m:r>
        <m:f>
          <m:fPr>
            <m:ctrlPr>
              <w:rPr>
                <w:rFonts w:ascii="Cambria Math" w:hAnsi="Cambria Math" w:cs="Arabic Typesetting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abic Typesetting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abic Typesetting"/>
                <w:sz w:val="24"/>
                <w:szCs w:val="24"/>
              </w:rPr>
              <m:t>1+19</m:t>
            </m:r>
          </m:den>
        </m:f>
        <m:r>
          <w:rPr>
            <w:rFonts w:ascii="Cambria Math" w:hAnsi="Cambria Math" w:cs="Arabic Typesetting"/>
            <w:sz w:val="24"/>
            <w:szCs w:val="24"/>
          </w:rPr>
          <m:t>0.2=1.11</m:t>
        </m:r>
      </m:oMath>
      <w:r w:rsidR="005C5F6B" w:rsidRPr="00451348">
        <w:rPr>
          <w:rFonts w:ascii="Arabic Typesetting" w:hAnsi="Arabic Typesetting" w:cs="Arabic Typesetting"/>
          <w:b/>
          <w:sz w:val="32"/>
          <w:szCs w:val="32"/>
        </w:rPr>
        <w:t>…………………(01</w:t>
      </w:r>
      <w:r w:rsidR="00451348">
        <w:rPr>
          <w:rFonts w:ascii="Arabic Typesetting" w:hAnsi="Arabic Typesetting" w:cs="Arabic Typesetting"/>
          <w:b/>
          <w:sz w:val="32"/>
          <w:szCs w:val="32"/>
        </w:rPr>
        <w:t> .5</w:t>
      </w:r>
      <w:r w:rsidR="005C5F6B" w:rsidRPr="00451348">
        <w:rPr>
          <w:rFonts w:ascii="Arabic Typesetting" w:hAnsi="Arabic Typesetting" w:cs="Arabic Typesetting"/>
          <w:b/>
          <w:sz w:val="32"/>
          <w:szCs w:val="32"/>
        </w:rPr>
        <w:t xml:space="preserve"> Point )</w:t>
      </w:r>
    </w:p>
    <w:p w:rsidR="00FE3F45" w:rsidRDefault="002409B8" w:rsidP="009D424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/>
          <w:sz w:val="32"/>
          <w:szCs w:val="32"/>
        </w:rPr>
        <w:t xml:space="preserve">La médiane </w:t>
      </w:r>
      <w:r>
        <w:rPr>
          <w:rFonts w:ascii="Arabic Typesetting" w:hAnsi="Arabic Typesetting" w:cs="Arabic Typesetting"/>
          <w:b/>
          <w:sz w:val="32"/>
          <w:szCs w:val="32"/>
        </w:rPr>
        <w:t xml:space="preserve"> : La  classe </w:t>
      </w:r>
      <w:r w:rsidRPr="002409B8">
        <w:rPr>
          <w:rFonts w:ascii="Arabic Typesetting" w:hAnsi="Arabic Typesetting" w:cs="Arabic Typesetting"/>
          <w:b/>
          <w:sz w:val="32"/>
          <w:szCs w:val="32"/>
        </w:rPr>
        <w:t>médiane</w:t>
      </w:r>
      <w:r>
        <w:rPr>
          <w:rFonts w:ascii="Arabic Typesetting" w:hAnsi="Arabic Typesetting" w:cs="Arabic Typesetting"/>
          <w:b/>
          <w:sz w:val="32"/>
          <w:szCs w:val="32"/>
        </w:rPr>
        <w:t xml:space="preserve"> est </w:t>
      </w:r>
      <w:r w:rsidR="009D4249">
        <w:rPr>
          <w:rFonts w:ascii="Arabic Typesetting" w:hAnsi="Arabic Typesetting" w:cs="Arabic Typesetting"/>
          <w:sz w:val="32"/>
          <w:szCs w:val="32"/>
        </w:rPr>
        <w:t>[0.9 – 1.1</w:t>
      </w:r>
      <w:r w:rsidR="009D4249" w:rsidRPr="00B32B90">
        <w:rPr>
          <w:rFonts w:ascii="Arabic Typesetting" w:hAnsi="Arabic Typesetting" w:cs="Arabic Typesetting"/>
          <w:sz w:val="32"/>
          <w:szCs w:val="32"/>
        </w:rPr>
        <w:t xml:space="preserve"> [ </w:t>
      </w:r>
      <w:r w:rsidRPr="00B32B90">
        <w:rPr>
          <w:rFonts w:ascii="Arabic Typesetting" w:hAnsi="Arabic Typesetting" w:cs="Arabic Typesetting"/>
          <w:sz w:val="32"/>
          <w:szCs w:val="32"/>
        </w:rPr>
        <w:t>[</w:t>
      </w:r>
      <w:r>
        <w:rPr>
          <w:rFonts w:ascii="Arabic Typesetting" w:hAnsi="Arabic Typesetting" w:cs="Arabic Typesetting"/>
          <w:sz w:val="32"/>
          <w:szCs w:val="32"/>
        </w:rPr>
        <w:t xml:space="preserve">, donc </w:t>
      </w:r>
    </w:p>
    <w:p w:rsidR="002409B8" w:rsidRPr="00FE3F45" w:rsidRDefault="00FE3F45" w:rsidP="009D424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abic Typesetting" w:eastAsiaTheme="minorEastAsia" w:hAnsi="Arabic Typesetting" w:cs="Arabic Typesetting"/>
          <w:b/>
          <w:sz w:val="32"/>
          <w:szCs w:val="32"/>
        </w:rPr>
      </w:pPr>
      <w:r>
        <w:rPr>
          <w:rFonts w:ascii="Arabic Typesetting" w:hAnsi="Arabic Typesetting" w:cs="Arabic Typesetting"/>
          <w:sz w:val="32"/>
          <w:szCs w:val="32"/>
        </w:rPr>
        <w:t>L</w:t>
      </w:r>
      <w:r w:rsidR="002409B8">
        <w:rPr>
          <w:rFonts w:ascii="Arabic Typesetting" w:hAnsi="Arabic Typesetting" w:cs="Arabic Typesetting"/>
          <w:sz w:val="32"/>
          <w:szCs w:val="32"/>
        </w:rPr>
        <w:t xml:space="preserve">a </w:t>
      </w:r>
      <w:r>
        <w:rPr>
          <w:rFonts w:ascii="Arabic Typesetting" w:hAnsi="Arabic Typesetting" w:cs="Arabic Typesetting"/>
          <w:sz w:val="32"/>
          <w:szCs w:val="32"/>
        </w:rPr>
        <w:t>Med</w:t>
      </w:r>
      <w:r w:rsidR="002409B8">
        <w:rPr>
          <w:rFonts w:ascii="Arabic Typesetting" w:hAnsi="Arabic Typesetting" w:cs="Arabic Typesetting"/>
          <w:b/>
          <w:sz w:val="32"/>
          <w:szCs w:val="32"/>
        </w:rPr>
        <w:t> =</w:t>
      </w:r>
      <m:oMath>
        <m:sSub>
          <m:sSubPr>
            <m:ctrlPr>
              <w:rPr>
                <w:rFonts w:ascii="Cambria Math" w:hAnsi="Cambria Math" w:cs="Arabic Typesetting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Arabic Typesetting"/>
                <w:b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 w:cs="Arabic Typesetting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abic Typesetting"/>
                    <w:sz w:val="24"/>
                    <w:szCs w:val="24"/>
                  </w:rPr>
                  <m:t>N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abic Typesetting"/>
                    <w:sz w:val="24"/>
                    <w:szCs w:val="24"/>
                  </w:rPr>
                  <m:t>2</m:t>
                </m:r>
              </m:den>
            </m:f>
            <m:sSub>
              <m:sSubPr>
                <m:ctrlPr>
                  <w:rPr>
                    <w:rFonts w:ascii="Cambria Math" w:hAnsi="Cambria Math" w:cs="Arabic Typesetting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abic Typesetting"/>
                    <w:sz w:val="24"/>
                    <w:szCs w:val="24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Arabic Typesetting"/>
                        <w:b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abic Typesetting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abic Typesetting"/>
                        <w:sz w:val="24"/>
                        <w:szCs w:val="24"/>
                      </w:rPr>
                      <m:t>i-1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Arabic Typesetting"/>
                        <w:sz w:val="24"/>
                        <w:szCs w:val="24"/>
                      </w:rPr>
                      <m:t>↗</m:t>
                    </m:r>
                  </m:sup>
                </m:sSubSup>
              </m:e>
              <m:sub/>
            </m:sSub>
          </m:num>
          <m:den>
            <m:sSub>
              <m:sSubPr>
                <m:ctrlPr>
                  <w:rPr>
                    <w:rFonts w:ascii="Cambria Math" w:hAnsi="Cambria Math" w:cs="Arabic Typesetting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abic Typesetting"/>
                    <w:sz w:val="24"/>
                    <w:szCs w:val="24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abic Typesetting"/>
                    <w:sz w:val="24"/>
                    <w:szCs w:val="24"/>
                  </w:rPr>
                  <m:t>i</m:t>
                </m:r>
              </m:sub>
            </m:sSub>
          </m:den>
        </m:f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a=</m:t>
        </m:r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0.9</m:t>
        </m:r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Arabic Typesetting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50-</m:t>
            </m:r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19</m:t>
            </m:r>
          </m:num>
          <m:den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32</m:t>
            </m:r>
          </m:den>
        </m:f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0.2</m:t>
        </m:r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1.09</m:t>
        </m:r>
      </m:oMath>
      <w:r w:rsidR="005C5F6B" w:rsidRPr="00451348">
        <w:rPr>
          <w:rFonts w:ascii="Arabic Typesetting" w:hAnsi="Arabic Typesetting" w:cs="Arabic Typesetting"/>
          <w:b/>
          <w:sz w:val="32"/>
          <w:szCs w:val="32"/>
        </w:rPr>
        <w:t>…………………(01</w:t>
      </w:r>
      <w:r w:rsidR="00451348">
        <w:rPr>
          <w:rFonts w:ascii="Arabic Typesetting" w:hAnsi="Arabic Typesetting" w:cs="Arabic Typesetting"/>
          <w:b/>
          <w:sz w:val="32"/>
          <w:szCs w:val="32"/>
        </w:rPr>
        <w:t>.5</w:t>
      </w:r>
      <w:r w:rsidR="005C5F6B" w:rsidRPr="00451348">
        <w:rPr>
          <w:rFonts w:ascii="Arabic Typesetting" w:hAnsi="Arabic Typesetting" w:cs="Arabic Typesetting"/>
          <w:b/>
          <w:sz w:val="32"/>
          <w:szCs w:val="32"/>
        </w:rPr>
        <w:t xml:space="preserve"> Point )</w:t>
      </w:r>
    </w:p>
    <w:p w:rsidR="00C96082" w:rsidRDefault="00B32B90" w:rsidP="009D42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Arabic Typesetting" w:hAnsi="Arabic Typesetting" w:cs="Arabic Typesetting"/>
          <w:sz w:val="32"/>
          <w:szCs w:val="32"/>
        </w:rPr>
      </w:pPr>
      <w:r w:rsidRPr="00B32B90">
        <w:rPr>
          <w:rFonts w:ascii="Arabic Typesetting" w:hAnsi="Arabic Typesetting" w:cs="Arabic Typesetting"/>
          <w:sz w:val="32"/>
          <w:szCs w:val="32"/>
        </w:rPr>
        <w:t xml:space="preserve">On admet que </w:t>
      </w:r>
      <m:oMath>
        <m:sSub>
          <m:sSubPr>
            <m:ctrlPr>
              <w:rPr>
                <w:rFonts w:ascii="Cambria Math" w:hAnsi="Arabic Typesetting" w:cs="Arabic Typesetting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Arabic Typesetting"/>
                <w:sz w:val="24"/>
                <w:szCs w:val="24"/>
              </w:rPr>
              <m:t>C</m:t>
            </m:r>
          </m:e>
          <m:sub>
            <m:r>
              <m:rPr>
                <m:sty m:val="b"/>
              </m:rPr>
              <w:rPr>
                <w:rFonts w:ascii="Cambria Math" w:hAnsi="Cambria Math" w:cs="Arabic Typesetting"/>
                <w:sz w:val="24"/>
                <w:szCs w:val="24"/>
              </w:rPr>
              <m:t>i</m:t>
            </m:r>
          </m:sub>
        </m:sSub>
      </m:oMath>
      <w:r w:rsidRPr="00B32B90">
        <w:rPr>
          <w:rFonts w:ascii="Arabic Typesetting" w:hAnsi="Arabic Typesetting" w:cs="Arabic Typesetting"/>
          <w:sz w:val="32"/>
          <w:szCs w:val="32"/>
        </w:rPr>
        <w:t xml:space="preserve"> est le centre de</w:t>
      </w:r>
      <w:r w:rsidR="0060789E">
        <w:rPr>
          <w:rFonts w:ascii="Arabic Typesetting" w:hAnsi="Arabic Typesetting" w:cs="Arabic Typesetting"/>
          <w:sz w:val="32"/>
          <w:szCs w:val="32"/>
        </w:rPr>
        <w:t xml:space="preserve"> la</w:t>
      </w:r>
      <w:r w:rsidRPr="00B32B90">
        <w:rPr>
          <w:rFonts w:ascii="Arabic Typesetting" w:hAnsi="Arabic Typesetting" w:cs="Arabic Typesetting"/>
          <w:sz w:val="32"/>
          <w:szCs w:val="32"/>
        </w:rPr>
        <w:t xml:space="preserve"> classe</w:t>
      </w:r>
      <m:oMath>
        <m:r>
          <w:rPr>
            <w:rFonts w:ascii="Cambria Math" w:hAnsi="Arabic Typesetting" w:cs="Arabic Typesetting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i</m:t>
        </m:r>
      </m:oMath>
      <w:r w:rsidRPr="00B32B90">
        <w:rPr>
          <w:rFonts w:ascii="Arabic Typesetting" w:hAnsi="Arabic Typesetting" w:cs="Arabic Typesetting"/>
          <w:sz w:val="32"/>
          <w:szCs w:val="32"/>
        </w:rPr>
        <w:t>. On observe les sommes</w:t>
      </w:r>
      <w:r w:rsidR="0001485D">
        <w:rPr>
          <w:rFonts w:ascii="Arabic Typesetting" w:hAnsi="Arabic Typesetting" w:cs="Arabic Typesetting"/>
          <w:sz w:val="32"/>
          <w:szCs w:val="32"/>
        </w:rPr>
        <w:t> :</w:t>
      </w:r>
      <w:r w:rsidRPr="00B32B90">
        <w:rPr>
          <w:rFonts w:ascii="Arabic Typesetting" w:hAnsi="Arabic Typesetting" w:cs="Arabic Typesetting"/>
          <w:sz w:val="32"/>
          <w:szCs w:val="32"/>
        </w:rPr>
        <w:t xml:space="preserve"> </w:t>
      </w:r>
      <m:oMath>
        <m:r>
          <m:rPr>
            <m:sty m:val="b"/>
          </m:rPr>
          <w:rPr>
            <w:rFonts w:ascii="Cambria Math" w:hAnsi="Cambria Math" w:cs="Arabic Typesetting"/>
            <w:sz w:val="24"/>
            <w:szCs w:val="24"/>
          </w:rPr>
          <m:t>Σn</m:t>
        </m:r>
      </m:oMath>
      <w:r w:rsidR="00F12E80" w:rsidRPr="00F12E80">
        <w:rPr>
          <w:rFonts w:ascii="Arabic Typesetting" w:eastAsiaTheme="minorEastAsia" w:hAnsi="Arabic Typesetting" w:cs="Arabic Typesetting"/>
          <w:b/>
          <w:iCs/>
          <w:sz w:val="24"/>
          <w:szCs w:val="24"/>
        </w:rPr>
        <w:t>i</w:t>
      </w:r>
      <m:oMath>
        <m:r>
          <m:rPr>
            <m:sty m:val="b"/>
          </m:rPr>
          <w:rPr>
            <w:rFonts w:ascii="Cambria Math" w:hAnsi="Cambria Math" w:cs="Arabic Typesetting"/>
            <w:sz w:val="24"/>
            <w:szCs w:val="24"/>
          </w:rPr>
          <m:t>C</m:t>
        </m:r>
      </m:oMath>
      <w:r w:rsidR="00F12E80" w:rsidRPr="00F12E80">
        <w:rPr>
          <w:rFonts w:ascii="Arabic Typesetting" w:eastAsiaTheme="minorEastAsia" w:hAnsi="Arabic Typesetting" w:cs="Arabic Typesetting"/>
          <w:b/>
          <w:iCs/>
          <w:sz w:val="24"/>
          <w:szCs w:val="24"/>
        </w:rPr>
        <w:t>i</w:t>
      </w:r>
      <m:oMath>
        <m:r>
          <m:rPr>
            <m:sty m:val="b"/>
          </m:rPr>
          <w:rPr>
            <w:rFonts w:ascii="Cambria Math" w:hAnsi="Arabic Typesetting" w:cs="Arabic Typesetting"/>
            <w:sz w:val="24"/>
            <w:szCs w:val="24"/>
          </w:rPr>
          <m:t xml:space="preserve"> =</m:t>
        </m:r>
        <m:r>
          <m:rPr>
            <m:sty m:val="b"/>
          </m:rPr>
          <w:rPr>
            <w:rFonts w:ascii="Cambria Math" w:hAnsi="Arabic Typesetting" w:cs="Arabic Typesetting"/>
            <w:sz w:val="24"/>
            <w:szCs w:val="24"/>
          </w:rPr>
          <m:t>107.2</m:t>
        </m:r>
      </m:oMath>
      <w:r w:rsidRPr="00B32B90">
        <w:rPr>
          <w:rFonts w:ascii="Arabic Typesetting" w:hAnsi="Arabic Typesetting" w:cs="Arabic Typesetting"/>
          <w:sz w:val="32"/>
          <w:szCs w:val="32"/>
        </w:rPr>
        <w:t xml:space="preserve"> </w:t>
      </w:r>
      <w:r w:rsidR="00F12E80">
        <w:rPr>
          <w:rFonts w:ascii="Arabic Typesetting" w:hAnsi="Arabic Typesetting" w:cs="Arabic Typesetting"/>
          <w:sz w:val="32"/>
          <w:szCs w:val="32"/>
        </w:rPr>
        <w:t>,</w:t>
      </w:r>
      <w:r w:rsidRPr="00F44DF0">
        <w:rPr>
          <w:rFonts w:ascii="Arabic Typesetting" w:hAnsi="Arabic Typesetting" w:cs="Arabic Typesetting"/>
          <w:sz w:val="32"/>
          <w:szCs w:val="32"/>
        </w:rPr>
        <w:t xml:space="preserve"> </w:t>
      </w:r>
      <m:oMath>
        <m:r>
          <m:rPr>
            <m:sty m:val="b"/>
          </m:rPr>
          <w:rPr>
            <w:rFonts w:ascii="Cambria Math" w:hAnsi="Cambria Math" w:cs="Arabic Typesetting"/>
            <w:sz w:val="24"/>
            <w:szCs w:val="24"/>
          </w:rPr>
          <m:t>Σn</m:t>
        </m:r>
      </m:oMath>
      <w:r w:rsidR="00F12E80" w:rsidRPr="00F44DF0">
        <w:rPr>
          <w:rFonts w:ascii="Arabic Typesetting" w:eastAsiaTheme="minorEastAsia" w:hAnsi="Arabic Typesetting" w:cs="Arabic Typesetting"/>
          <w:b/>
          <w:iCs/>
          <w:sz w:val="24"/>
          <w:szCs w:val="24"/>
        </w:rPr>
        <w:t>i</w:t>
      </w:r>
      <m:oMath>
        <m:sSubSup>
          <m:sSubSupPr>
            <m:ctrlPr>
              <w:rPr>
                <w:rFonts w:ascii="Cambria Math" w:hAnsi="Arabic Typesetting" w:cs="Arabic Typesetting"/>
                <w:b/>
                <w:sz w:val="24"/>
                <w:szCs w:val="24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 w:cs="Arabic Typesetting"/>
                <w:sz w:val="24"/>
                <w:szCs w:val="24"/>
              </w:rPr>
              <m:t>C</m:t>
            </m:r>
          </m:e>
          <m:sub>
            <m:r>
              <m:rPr>
                <m:sty m:val="b"/>
              </m:rPr>
              <w:rPr>
                <w:rFonts w:ascii="Cambria Math" w:hAnsi="Cambria Math" w:cs="Arabic Typesetting"/>
                <w:sz w:val="24"/>
                <w:szCs w:val="24"/>
              </w:rPr>
              <m:t>i</m:t>
            </m:r>
          </m:sub>
          <m:sup>
            <m:r>
              <m:rPr>
                <m:sty m:val="b"/>
              </m:rPr>
              <w:rPr>
                <w:rFonts w:ascii="Cambria Math" w:hAnsi="Arabic Typesetting" w:cs="Arabic Typesetting"/>
                <w:sz w:val="24"/>
                <w:szCs w:val="24"/>
              </w:rPr>
              <m:t>2</m:t>
            </m:r>
          </m:sup>
        </m:sSubSup>
        <m:r>
          <m:rPr>
            <m:sty m:val="b"/>
          </m:rPr>
          <w:rPr>
            <w:rFonts w:ascii="Cambria Math" w:hAnsi="Arabic Typesetting" w:cs="Arabic Typesetting"/>
            <w:sz w:val="24"/>
            <w:szCs w:val="24"/>
          </w:rPr>
          <m:t xml:space="preserve">= </m:t>
        </m:r>
        <m:r>
          <m:rPr>
            <m:sty m:val="b"/>
          </m:rPr>
          <w:rPr>
            <w:rFonts w:ascii="Cambria Math" w:hAnsi="Arabic Typesetting" w:cs="Arabic Typesetting"/>
            <w:sz w:val="24"/>
            <w:szCs w:val="24"/>
          </w:rPr>
          <m:t>119.28</m:t>
        </m:r>
      </m:oMath>
      <w:r w:rsidRPr="00F44DF0">
        <w:rPr>
          <w:rFonts w:ascii="Arabic Typesetting" w:hAnsi="Arabic Typesetting" w:cs="Arabic Typesetting"/>
          <w:b/>
          <w:sz w:val="24"/>
          <w:szCs w:val="24"/>
        </w:rPr>
        <w:t xml:space="preserve"> </w:t>
      </w:r>
      <w:r w:rsidRPr="00F44DF0">
        <w:rPr>
          <w:rFonts w:ascii="Arabic Typesetting" w:hAnsi="Arabic Typesetting" w:cs="Arabic Typesetting"/>
          <w:sz w:val="32"/>
          <w:szCs w:val="32"/>
        </w:rPr>
        <w:t>de l’échantillon.</w:t>
      </w:r>
      <w:r w:rsidR="00F44DF0" w:rsidRPr="00F44DF0">
        <w:rPr>
          <w:rFonts w:ascii="Arabic Typesetting" w:hAnsi="Arabic Typesetting" w:cs="Arabic Typesetting"/>
          <w:sz w:val="32"/>
          <w:szCs w:val="32"/>
        </w:rPr>
        <w:t xml:space="preserve"> </w:t>
      </w:r>
    </w:p>
    <w:p w:rsidR="00C96082" w:rsidRDefault="00C96082" w:rsidP="009D42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/>
          <w:sz w:val="32"/>
          <w:szCs w:val="32"/>
        </w:rPr>
        <w:t xml:space="preserve">La </w:t>
      </w:r>
      <w:r w:rsidR="00B32B90" w:rsidRPr="00F44DF0">
        <w:rPr>
          <w:rFonts w:ascii="Arabic Typesetting" w:hAnsi="Arabic Typesetting" w:cs="Arabic Typesetting"/>
          <w:sz w:val="32"/>
          <w:szCs w:val="32"/>
        </w:rPr>
        <w:t xml:space="preserve"> </w:t>
      </w:r>
      <w:r w:rsidR="00B32B90" w:rsidRPr="0001485D">
        <w:rPr>
          <w:rFonts w:ascii="Arabic Typesetting" w:hAnsi="Arabic Typesetting" w:cs="Arabic Typesetting"/>
          <w:b/>
          <w:sz w:val="32"/>
          <w:szCs w:val="32"/>
        </w:rPr>
        <w:t>moyenne</w:t>
      </w:r>
      <w:r>
        <w:rPr>
          <w:rFonts w:ascii="Arabic Typesetting" w:hAnsi="Arabic Typesetting" w:cs="Arabic Typesetting"/>
          <w:b/>
          <w:sz w:val="32"/>
          <w:szCs w:val="32"/>
        </w:rPr>
        <w:t xml:space="preserve"> : </w:t>
      </w:r>
      <m:oMath>
        <m:acc>
          <m:accPr>
            <m:chr m:val="̅"/>
            <m:ctrlPr>
              <w:rPr>
                <w:rFonts w:ascii="Cambria Math" w:hAnsi="Cambria Math" w:cs="Arabic Typesetting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X</m:t>
            </m:r>
          </m:e>
        </m:acc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abic Typesetting"/>
                <w:b/>
                <w:i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abic Typesetting"/>
                <w:sz w:val="24"/>
                <w:szCs w:val="24"/>
              </w:rPr>
              <m:t>Σn</m:t>
            </m:r>
            <m:r>
              <m:rPr>
                <m:sty m:val="b"/>
              </m:rPr>
              <w:rPr>
                <w:rFonts w:ascii="Cambria Math" w:eastAsiaTheme="minorEastAsia" w:hAnsi="Cambria Math" w:cs="Arabic Typesetting"/>
                <w:sz w:val="24"/>
                <w:szCs w:val="24"/>
              </w:rPr>
              <m:t>i</m:t>
            </m:r>
            <m:r>
              <m:rPr>
                <m:sty m:val="b"/>
              </m:rPr>
              <w:rPr>
                <w:rFonts w:ascii="Cambria Math" w:hAnsi="Cambria Math" w:cs="Arabic Typesetting"/>
                <w:sz w:val="24"/>
                <w:szCs w:val="24"/>
              </w:rPr>
              <m:t>C</m:t>
            </m:r>
            <m:r>
              <m:rPr>
                <m:sty m:val="b"/>
              </m:rPr>
              <w:rPr>
                <w:rFonts w:ascii="Cambria Math" w:eastAsiaTheme="minorEastAsia" w:hAnsi="Cambria Math" w:cs="Arabic Typesetting"/>
                <w:sz w:val="24"/>
                <w:szCs w:val="24"/>
              </w:rPr>
              <m:t>i</m:t>
            </m:r>
          </m:num>
          <m:den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N</m:t>
            </m:r>
          </m:den>
        </m:f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abic Typesetting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107.2</m:t>
            </m:r>
          </m:num>
          <m:den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100</m:t>
            </m:r>
          </m:den>
        </m:f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1.07</m:t>
        </m:r>
      </m:oMath>
      <w:r w:rsidR="00B32B90" w:rsidRPr="00F44DF0">
        <w:rPr>
          <w:rFonts w:ascii="Arabic Typesetting" w:hAnsi="Arabic Typesetting" w:cs="Arabic Typesetting"/>
          <w:sz w:val="32"/>
          <w:szCs w:val="32"/>
        </w:rPr>
        <w:t xml:space="preserve"> </w:t>
      </w:r>
      <w:r w:rsidR="005C5F6B" w:rsidRPr="00451348">
        <w:rPr>
          <w:rFonts w:ascii="Arabic Typesetting" w:hAnsi="Arabic Typesetting" w:cs="Arabic Typesetting"/>
          <w:b/>
          <w:sz w:val="32"/>
          <w:szCs w:val="32"/>
        </w:rPr>
        <w:t>…………………(01</w:t>
      </w:r>
      <w:r w:rsidR="00451348">
        <w:rPr>
          <w:rFonts w:ascii="Arabic Typesetting" w:hAnsi="Arabic Typesetting" w:cs="Arabic Typesetting"/>
          <w:b/>
          <w:sz w:val="32"/>
          <w:szCs w:val="32"/>
        </w:rPr>
        <w:t>.5</w:t>
      </w:r>
      <w:r w:rsidR="005C5F6B" w:rsidRPr="00451348">
        <w:rPr>
          <w:rFonts w:ascii="Arabic Typesetting" w:hAnsi="Arabic Typesetting" w:cs="Arabic Typesetting"/>
          <w:b/>
          <w:sz w:val="32"/>
          <w:szCs w:val="32"/>
        </w:rPr>
        <w:t xml:space="preserve"> Point )</w:t>
      </w:r>
    </w:p>
    <w:p w:rsidR="00153FFF" w:rsidRDefault="009D4249" w:rsidP="004513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/>
          <w:sz w:val="32"/>
          <w:szCs w:val="32"/>
        </w:rPr>
        <w:t xml:space="preserve">A) </w:t>
      </w:r>
      <w:r w:rsidR="00B32B90" w:rsidRPr="005C5F6B">
        <w:rPr>
          <w:rFonts w:ascii="Arabic Typesetting" w:hAnsi="Arabic Typesetting" w:cs="Arabic Typesetting"/>
          <w:sz w:val="32"/>
          <w:szCs w:val="32"/>
        </w:rPr>
        <w:t xml:space="preserve">la </w:t>
      </w:r>
      <w:r w:rsidR="00B32B90" w:rsidRPr="005C5F6B">
        <w:rPr>
          <w:rFonts w:ascii="Arabic Typesetting" w:hAnsi="Arabic Typesetting" w:cs="Arabic Typesetting"/>
          <w:b/>
          <w:sz w:val="32"/>
          <w:szCs w:val="32"/>
        </w:rPr>
        <w:t>variance</w:t>
      </w:r>
      <w:r w:rsidR="00C96082" w:rsidRPr="005C5F6B">
        <w:rPr>
          <w:rFonts w:ascii="Arabic Typesetting" w:hAnsi="Arabic Typesetting" w:cs="Arabic Typesetting"/>
          <w:b/>
          <w:sz w:val="32"/>
          <w:szCs w:val="32"/>
        </w:rPr>
        <w:t xml:space="preserve"> : </w:t>
      </w:r>
      <m:oMath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V</m:t>
        </m:r>
        <m:d>
          <m:dPr>
            <m:ctrlPr>
              <w:rPr>
                <w:rFonts w:ascii="Cambria Math" w:hAnsi="Cambria Math" w:cs="Arabic Typesetting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abic Typesetting"/>
                <w:b/>
                <w:i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abic Typesetting"/>
                <w:sz w:val="24"/>
                <w:szCs w:val="24"/>
              </w:rPr>
              <m:t>Σn</m:t>
            </m:r>
            <m:r>
              <m:rPr>
                <m:sty m:val="b"/>
              </m:rPr>
              <w:rPr>
                <w:rFonts w:ascii="Cambria Math" w:eastAsiaTheme="minorEastAsia" w:hAnsi="Cambria Math" w:cs="Arabic Typesetting"/>
                <w:sz w:val="24"/>
                <w:szCs w:val="24"/>
              </w:rPr>
              <m:t>i</m:t>
            </m:r>
            <m:sSubSup>
              <m:sSubSupPr>
                <m:ctrlPr>
                  <w:rPr>
                    <w:rFonts w:ascii="Cambria Math" w:hAnsi="Arabic Typesetting" w:cs="Arabic Typesetting"/>
                    <w:b/>
                    <w:sz w:val="24"/>
                    <w:szCs w:val="24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hAnsi="Cambria Math" w:cs="Arabic Typesetting"/>
                    <w:sz w:val="24"/>
                    <w:szCs w:val="24"/>
                  </w:rPr>
                  <m:t>C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Arabic Typesetting"/>
                    <w:sz w:val="24"/>
                    <w:szCs w:val="24"/>
                  </w:rPr>
                  <m:t>i</m:t>
                </m:r>
              </m:sub>
              <m:sup>
                <m:r>
                  <m:rPr>
                    <m:sty m:val="b"/>
                  </m:rPr>
                  <w:rPr>
                    <w:rFonts w:ascii="Cambria Math" w:hAnsi="Arabic Typesetting" w:cs="Arabic Typesetting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N</m:t>
            </m:r>
          </m:den>
        </m:f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Arabic Typesetting"/>
                <w:b/>
                <w:i/>
                <w:sz w:val="24"/>
                <w:szCs w:val="24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 w:cs="Arabic Typesetting"/>
                    <w:b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Arabic Typesetting"/>
                    <w:sz w:val="24"/>
                    <w:szCs w:val="24"/>
                  </w:rPr>
                  <m:t>X</m:t>
                </m:r>
              </m:e>
            </m:acc>
          </m:e>
          <m:sup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abic Typesetting"/>
                <w:b/>
                <w:i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Arabic Typesetting" w:cs="Arabic Typesetting"/>
                <w:sz w:val="24"/>
                <w:szCs w:val="24"/>
              </w:rPr>
              <m:t>119.28</m:t>
            </m:r>
          </m:num>
          <m:den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100</m:t>
            </m:r>
          </m:den>
        </m:f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Arabic Typesetting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1.07</m:t>
            </m:r>
            <m:r>
              <m:rPr>
                <m:sty m:val="p"/>
              </m:rPr>
              <w:rPr>
                <w:rFonts w:ascii="Cambria Math" w:hAnsi="Cambria Math" w:cs="Arabic Typesetting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Cambria Math" w:cs="Arabic Typesetting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abic Typesetting"/>
            <w:sz w:val="24"/>
            <w:szCs w:val="24"/>
          </w:rPr>
          <m:t>=</m:t>
        </m:r>
        <m:r>
          <w:rPr>
            <w:rFonts w:ascii="Cambria Math" w:hAnsi="Cambria Math" w:cs="Arabic Typesetting"/>
            <w:sz w:val="24"/>
            <w:szCs w:val="24"/>
          </w:rPr>
          <m:t>0.043</m:t>
        </m:r>
      </m:oMath>
      <w:r w:rsidR="00B32B90" w:rsidRPr="005C5F6B">
        <w:rPr>
          <w:rFonts w:ascii="Arabic Typesetting" w:hAnsi="Arabic Typesetting" w:cs="Arabic Typesetting"/>
          <w:sz w:val="32"/>
          <w:szCs w:val="32"/>
        </w:rPr>
        <w:t xml:space="preserve"> </w:t>
      </w:r>
      <w:r w:rsidR="00451348" w:rsidRPr="00451348">
        <w:rPr>
          <w:rFonts w:ascii="Arabic Typesetting" w:hAnsi="Arabic Typesetting" w:cs="Arabic Typesetting"/>
          <w:b/>
          <w:sz w:val="32"/>
          <w:szCs w:val="32"/>
        </w:rPr>
        <w:t>…………………(01</w:t>
      </w:r>
      <w:r w:rsidR="00451348">
        <w:rPr>
          <w:rFonts w:ascii="Arabic Typesetting" w:hAnsi="Arabic Typesetting" w:cs="Arabic Typesetting"/>
          <w:b/>
          <w:sz w:val="32"/>
          <w:szCs w:val="32"/>
        </w:rPr>
        <w:t>.5</w:t>
      </w:r>
      <w:r w:rsidR="00451348" w:rsidRPr="00451348">
        <w:rPr>
          <w:rFonts w:ascii="Arabic Typesetting" w:hAnsi="Arabic Typesetting" w:cs="Arabic Typesetting"/>
          <w:b/>
          <w:sz w:val="32"/>
          <w:szCs w:val="32"/>
        </w:rPr>
        <w:t xml:space="preserve"> Point )</w:t>
      </w:r>
    </w:p>
    <w:p w:rsidR="009D4249" w:rsidRDefault="009D4249" w:rsidP="004513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/>
          <w:sz w:val="32"/>
          <w:szCs w:val="32"/>
        </w:rPr>
        <w:t xml:space="preserve">B) L’ecart type : </w:t>
      </w:r>
      <m:oMath>
        <m:sSub>
          <m:sSubPr>
            <m:ctrlPr>
              <w:rPr>
                <w:rFonts w:ascii="Cambria Math" w:hAnsi="Cambria Math" w:cs="Arabic Typesetting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Arabic Typesetting"/>
                <w:sz w:val="32"/>
                <w:szCs w:val="32"/>
              </w:rPr>
              <m:t>σ</m:t>
            </m:r>
          </m:e>
          <m:sub>
            <m:r>
              <w:rPr>
                <w:rFonts w:ascii="Cambria Math" w:hAnsi="Cambria Math" w:cs="Arabic Typesetting"/>
                <w:sz w:val="32"/>
                <w:szCs w:val="32"/>
              </w:rPr>
              <m:t>X</m:t>
            </m:r>
          </m:sub>
        </m:sSub>
        <m:r>
          <w:rPr>
            <w:rFonts w:ascii="Cambria Math" w:hAnsi="Cambria Math" w:cs="Arabic Typesetting"/>
            <w:sz w:val="32"/>
            <w:szCs w:val="32"/>
          </w:rPr>
          <m:t>=</m:t>
        </m:r>
        <m:rad>
          <m:radPr>
            <m:degHide m:val="on"/>
            <m:ctrlPr>
              <w:rPr>
                <w:rFonts w:ascii="Cambria Math" w:hAnsi="Cambria Math" w:cs="Arabic Typesetting"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V</m:t>
            </m:r>
            <m:d>
              <m:dPr>
                <m:ctrlPr>
                  <w:rPr>
                    <w:rFonts w:ascii="Cambria Math" w:hAnsi="Cambria Math" w:cs="Arabic Typesetting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abic Typesetting"/>
                    <w:sz w:val="24"/>
                    <w:szCs w:val="24"/>
                  </w:rPr>
                  <m:t>X</m:t>
                </m:r>
              </m:e>
            </m:d>
          </m:e>
        </m:rad>
        <m:r>
          <w:rPr>
            <w:rFonts w:ascii="Cambria Math" w:hAnsi="Cambria Math" w:cs="Arabic Typesetting"/>
            <w:sz w:val="32"/>
            <w:szCs w:val="32"/>
          </w:rPr>
          <m:t>=0.208</m:t>
        </m:r>
      </m:oMath>
      <w:r w:rsidR="00451348">
        <w:rPr>
          <w:rFonts w:ascii="Arabic Typesetting" w:eastAsiaTheme="minorEastAsia" w:hAnsi="Arabic Typesetting" w:cs="Arabic Typesetting"/>
          <w:sz w:val="32"/>
          <w:szCs w:val="32"/>
        </w:rPr>
        <w:t xml:space="preserve"> </w:t>
      </w:r>
      <w:r w:rsidR="00451348" w:rsidRPr="00451348">
        <w:rPr>
          <w:rFonts w:ascii="Arabic Typesetting" w:hAnsi="Arabic Typesetting" w:cs="Arabic Typesetting"/>
          <w:b/>
          <w:sz w:val="32"/>
          <w:szCs w:val="32"/>
        </w:rPr>
        <w:t>…………………(0</w:t>
      </w:r>
      <w:r w:rsidR="00451348">
        <w:rPr>
          <w:rFonts w:ascii="Arabic Typesetting" w:hAnsi="Arabic Typesetting" w:cs="Arabic Typesetting"/>
          <w:b/>
          <w:sz w:val="32"/>
          <w:szCs w:val="32"/>
        </w:rPr>
        <w:t>.5</w:t>
      </w:r>
      <w:r w:rsidR="00451348" w:rsidRPr="00451348">
        <w:rPr>
          <w:rFonts w:ascii="Arabic Typesetting" w:hAnsi="Arabic Typesetting" w:cs="Arabic Typesetting"/>
          <w:b/>
          <w:sz w:val="32"/>
          <w:szCs w:val="32"/>
        </w:rPr>
        <w:t xml:space="preserve"> Point )</w:t>
      </w:r>
    </w:p>
    <w:p w:rsidR="003E246E" w:rsidRDefault="00B32B90" w:rsidP="003E246E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F12E80">
        <w:rPr>
          <w:rFonts w:ascii="Arabic Typesetting" w:hAnsi="Arabic Typesetting" w:cs="Arabic Typesetting"/>
          <w:b/>
          <w:sz w:val="44"/>
          <w:szCs w:val="44"/>
        </w:rPr>
        <w:lastRenderedPageBreak/>
        <w:t>Exercice  2</w:t>
      </w:r>
      <w:r w:rsidR="00AA4D8B">
        <w:rPr>
          <w:rFonts w:ascii="Arabic Typesetting" w:hAnsi="Arabic Typesetting" w:cs="Arabic Typesetting"/>
          <w:b/>
          <w:sz w:val="44"/>
          <w:szCs w:val="44"/>
        </w:rPr>
        <w:t xml:space="preserve"> : </w:t>
      </w:r>
      <w:r w:rsidR="003E246E">
        <w:rPr>
          <w:rFonts w:ascii="CMR10" w:hAnsi="CMR10" w:cs="CMR10"/>
          <w:sz w:val="20"/>
          <w:szCs w:val="20"/>
        </w:rPr>
        <w:t>Dans le cadre de travaux de recherche sur le p´période de la saison de végétation</w:t>
      </w:r>
    </w:p>
    <w:p w:rsidR="003E246E" w:rsidRDefault="003E246E" w:rsidP="003E246E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>en montagne, des stations météorologique sont installées à différentes altitudes.</w:t>
      </w:r>
    </w:p>
    <w:p w:rsidR="003E246E" w:rsidRDefault="003E246E" w:rsidP="003E246E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 xml:space="preserve">La température moyenne (variable </w:t>
      </w:r>
      <w:r w:rsidRPr="003E246E">
        <w:rPr>
          <w:rFonts w:ascii="CMR10" w:hAnsi="CMR10" w:cs="CMR10"/>
          <w:b/>
          <w:bCs/>
          <w:sz w:val="28"/>
          <w:szCs w:val="28"/>
        </w:rPr>
        <w:t>y</w:t>
      </w:r>
      <w:r>
        <w:rPr>
          <w:rFonts w:ascii="CMR10" w:hAnsi="CMR10" w:cs="CMR10"/>
          <w:sz w:val="20"/>
          <w:szCs w:val="20"/>
        </w:rPr>
        <w:t xml:space="preserve"> en degrés Celsius) ainsi que l’altitude (variable</w:t>
      </w:r>
    </w:p>
    <w:p w:rsidR="003E246E" w:rsidRPr="0060789E" w:rsidRDefault="003E246E" w:rsidP="0060789E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3E246E">
        <w:rPr>
          <w:rFonts w:ascii="CMR10" w:hAnsi="CMR10" w:cs="CMR10"/>
          <w:b/>
          <w:bCs/>
          <w:sz w:val="28"/>
          <w:szCs w:val="28"/>
        </w:rPr>
        <w:t>x</w:t>
      </w:r>
      <w:r>
        <w:rPr>
          <w:rFonts w:ascii="CMR10" w:hAnsi="CMR10" w:cs="CMR10"/>
          <w:sz w:val="20"/>
          <w:szCs w:val="20"/>
        </w:rPr>
        <w:t xml:space="preserve"> en mètres) de chaque station données dans le tableau ci-dessous :</w:t>
      </w:r>
      <w:r>
        <w:rPr>
          <w:rFonts w:ascii="CMR10" w:eastAsia="CMMI10" w:hAnsi="CMR10" w:cs="CMR10"/>
          <w:sz w:val="20"/>
          <w:szCs w:val="20"/>
        </w:rP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195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20"/>
      </w:tblGrid>
      <w:tr w:rsidR="0001485D" w:rsidRPr="00B32B90" w:rsidTr="003E246E">
        <w:trPr>
          <w:trHeight w:val="91"/>
        </w:trPr>
        <w:tc>
          <w:tcPr>
            <w:tcW w:w="1951" w:type="dxa"/>
          </w:tcPr>
          <w:p w:rsidR="00B32B90" w:rsidRPr="00B32B90" w:rsidRDefault="00B32B90" w:rsidP="00B32B90">
            <w:pPr>
              <w:autoSpaceDE w:val="0"/>
              <w:autoSpaceDN w:val="0"/>
              <w:adjustRightInd w:val="0"/>
              <w:rPr>
                <w:rFonts w:ascii="Arabic Typesetting" w:eastAsia="CMMI10" w:hAnsi="Arabic Typesetting" w:cs="Arabic Typesetting"/>
                <w:sz w:val="32"/>
                <w:szCs w:val="32"/>
              </w:rPr>
            </w:pPr>
            <m:oMath>
              <m:r>
                <m:rPr>
                  <m:sty m:val="bi"/>
                </m:rPr>
                <w:rPr>
                  <w:rFonts w:ascii="Cambria Math" w:eastAsia="CMMI10" w:hAnsi="Cambria Math" w:cs="Arabic Typesetting"/>
                  <w:sz w:val="24"/>
                  <w:szCs w:val="24"/>
                </w:rPr>
                <m:t>X</m:t>
              </m:r>
              <m:r>
                <m:rPr>
                  <m:sty m:val="bi"/>
                </m:rPr>
                <w:rPr>
                  <w:rFonts w:ascii="Cambria Math" w:eastAsia="CMMI10" w:hAnsi="Arabic Typesetting" w:cs="Arabic Typesetting"/>
                  <w:sz w:val="24"/>
                  <w:szCs w:val="24"/>
                </w:rPr>
                <m:t xml:space="preserve"> </m:t>
              </m:r>
            </m:oMath>
            <w:r w:rsidRPr="00B32B90">
              <w:rPr>
                <w:rFonts w:ascii="Arabic Typesetting" w:eastAsia="CMMI10" w:hAnsi="Arabic Typesetting" w:cs="Arabic Typesetting"/>
                <w:sz w:val="32"/>
                <w:szCs w:val="32"/>
              </w:rPr>
              <w:t>(</w:t>
            </w:r>
            <w:r w:rsidR="003E246E">
              <w:rPr>
                <w:rFonts w:ascii="CMR10" w:eastAsia="CMMI10" w:hAnsi="CMR10" w:cs="CMR10"/>
                <w:sz w:val="20"/>
                <w:szCs w:val="20"/>
              </w:rPr>
              <w:t>Altitude</w:t>
            </w:r>
            <w:r w:rsidRPr="00B32B90">
              <w:rPr>
                <w:rFonts w:ascii="Arabic Typesetting" w:eastAsia="CMMI10" w:hAnsi="Arabic Typesetting" w:cs="Arabic Typesetting"/>
                <w:sz w:val="32"/>
                <w:szCs w:val="32"/>
              </w:rPr>
              <w:t xml:space="preserve">) </w:t>
            </w:r>
          </w:p>
        </w:tc>
        <w:tc>
          <w:tcPr>
            <w:tcW w:w="709" w:type="dxa"/>
          </w:tcPr>
          <w:p w:rsidR="00B32B90" w:rsidRPr="00B32B90" w:rsidRDefault="003E246E" w:rsidP="003E246E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CMR10" w:eastAsia="CMMI10" w:hAnsi="CMR10" w:cs="CMR10"/>
                <w:sz w:val="20"/>
                <w:szCs w:val="20"/>
              </w:rPr>
              <w:t xml:space="preserve">1040   </w:t>
            </w:r>
          </w:p>
        </w:tc>
        <w:tc>
          <w:tcPr>
            <w:tcW w:w="709" w:type="dxa"/>
          </w:tcPr>
          <w:p w:rsidR="00B32B90" w:rsidRPr="00B32B90" w:rsidRDefault="003E246E" w:rsidP="00B32B90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CMR10" w:eastAsia="CMMI10" w:hAnsi="CMR10" w:cs="CMR10"/>
                <w:sz w:val="20"/>
                <w:szCs w:val="20"/>
              </w:rPr>
              <w:t>1230</w:t>
            </w:r>
          </w:p>
        </w:tc>
        <w:tc>
          <w:tcPr>
            <w:tcW w:w="708" w:type="dxa"/>
          </w:tcPr>
          <w:p w:rsidR="00B32B90" w:rsidRPr="00B32B90" w:rsidRDefault="003E246E" w:rsidP="00B32B90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CMR10" w:eastAsia="CMMI10" w:hAnsi="CMR10" w:cs="CMR10"/>
                <w:sz w:val="20"/>
                <w:szCs w:val="20"/>
              </w:rPr>
              <w:t>1500</w:t>
            </w:r>
          </w:p>
        </w:tc>
        <w:tc>
          <w:tcPr>
            <w:tcW w:w="709" w:type="dxa"/>
          </w:tcPr>
          <w:p w:rsidR="00B32B90" w:rsidRPr="00B32B90" w:rsidRDefault="003E246E" w:rsidP="00B32B90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CMR10" w:eastAsia="CMMI10" w:hAnsi="CMR10" w:cs="CMR10"/>
                <w:sz w:val="20"/>
                <w:szCs w:val="20"/>
              </w:rPr>
              <w:t>1600</w:t>
            </w:r>
          </w:p>
        </w:tc>
        <w:tc>
          <w:tcPr>
            <w:tcW w:w="709" w:type="dxa"/>
          </w:tcPr>
          <w:p w:rsidR="00B32B90" w:rsidRPr="00B32B90" w:rsidRDefault="003E246E" w:rsidP="00B32B90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CMR10" w:eastAsia="CMMI10" w:hAnsi="CMR10" w:cs="CMR10"/>
                <w:sz w:val="20"/>
                <w:szCs w:val="20"/>
              </w:rPr>
              <w:t>1740</w:t>
            </w:r>
          </w:p>
        </w:tc>
        <w:tc>
          <w:tcPr>
            <w:tcW w:w="709" w:type="dxa"/>
          </w:tcPr>
          <w:p w:rsidR="00B32B90" w:rsidRPr="00B32B90" w:rsidRDefault="003E246E" w:rsidP="00B32B90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CMR10" w:eastAsia="CMMI10" w:hAnsi="CMR10" w:cs="CMR10"/>
                <w:sz w:val="20"/>
                <w:szCs w:val="20"/>
              </w:rPr>
              <w:t>1950</w:t>
            </w:r>
          </w:p>
        </w:tc>
        <w:tc>
          <w:tcPr>
            <w:tcW w:w="708" w:type="dxa"/>
          </w:tcPr>
          <w:p w:rsidR="00B32B90" w:rsidRPr="00B32B90" w:rsidRDefault="003E246E" w:rsidP="00B32B90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CMR10" w:eastAsia="CMMI10" w:hAnsi="CMR10" w:cs="CMR10"/>
                <w:sz w:val="20"/>
                <w:szCs w:val="20"/>
              </w:rPr>
              <w:t>2200</w:t>
            </w:r>
          </w:p>
        </w:tc>
        <w:tc>
          <w:tcPr>
            <w:tcW w:w="709" w:type="dxa"/>
          </w:tcPr>
          <w:p w:rsidR="00B32B90" w:rsidRPr="00B32B90" w:rsidRDefault="003E246E" w:rsidP="00B32B90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CMR10" w:eastAsia="CMMI10" w:hAnsi="CMR10" w:cs="CMR10"/>
                <w:sz w:val="20"/>
                <w:szCs w:val="20"/>
              </w:rPr>
              <w:t>2530</w:t>
            </w:r>
          </w:p>
        </w:tc>
        <w:tc>
          <w:tcPr>
            <w:tcW w:w="709" w:type="dxa"/>
          </w:tcPr>
          <w:p w:rsidR="00B32B90" w:rsidRPr="00B32B90" w:rsidRDefault="003E246E" w:rsidP="00B32B90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CMR10" w:eastAsia="CMMI10" w:hAnsi="CMR10" w:cs="CMR10"/>
                <w:sz w:val="20"/>
                <w:szCs w:val="20"/>
              </w:rPr>
              <w:t>2800</w:t>
            </w:r>
          </w:p>
        </w:tc>
        <w:tc>
          <w:tcPr>
            <w:tcW w:w="720" w:type="dxa"/>
          </w:tcPr>
          <w:p w:rsidR="00B32B90" w:rsidRPr="00B32B90" w:rsidRDefault="003E246E" w:rsidP="00B32B90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CMR10" w:eastAsia="CMMI10" w:hAnsi="CMR10" w:cs="CMR10"/>
                <w:sz w:val="20"/>
                <w:szCs w:val="20"/>
              </w:rPr>
              <w:t>3100</w:t>
            </w:r>
          </w:p>
        </w:tc>
      </w:tr>
      <w:tr w:rsidR="0001485D" w:rsidRPr="00B32B90" w:rsidTr="003E246E">
        <w:trPr>
          <w:trHeight w:val="78"/>
        </w:trPr>
        <w:tc>
          <w:tcPr>
            <w:tcW w:w="1951" w:type="dxa"/>
          </w:tcPr>
          <w:p w:rsidR="00B32B90" w:rsidRPr="00B32B90" w:rsidRDefault="00B32B90" w:rsidP="00B32B90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B32B90">
              <w:rPr>
                <w:rFonts w:ascii="Arabic Typesetting" w:eastAsia="CMMI10" w:hAnsi="Arabic Typesetting" w:cs="Arabic Typesetting"/>
                <w:b/>
                <w:sz w:val="32"/>
                <w:szCs w:val="32"/>
              </w:rPr>
              <w:t>Y</w:t>
            </w:r>
            <w:r w:rsidRPr="00B32B90">
              <w:rPr>
                <w:rFonts w:ascii="Arabic Typesetting" w:eastAsia="CMMI10" w:hAnsi="Arabic Typesetting" w:cs="Arabic Typesetting"/>
                <w:sz w:val="32"/>
                <w:szCs w:val="32"/>
              </w:rPr>
              <w:t xml:space="preserve"> </w:t>
            </w:r>
            <w:r w:rsidR="0001485D">
              <w:rPr>
                <w:rFonts w:ascii="Arabic Typesetting" w:eastAsia="CMMI10" w:hAnsi="Arabic Typesetting" w:cs="Arabic Typesetting"/>
                <w:sz w:val="32"/>
                <w:szCs w:val="32"/>
              </w:rPr>
              <w:t>(</w:t>
            </w:r>
            <w:r w:rsidR="003E246E">
              <w:rPr>
                <w:rFonts w:ascii="CMR10" w:hAnsi="CMR10" w:cs="CMR10"/>
                <w:sz w:val="20"/>
                <w:szCs w:val="20"/>
              </w:rPr>
              <w:t>La température</w:t>
            </w:r>
            <w:r w:rsidRPr="00B32B90">
              <w:rPr>
                <w:rFonts w:ascii="Arabic Typesetting" w:eastAsia="CMMI10" w:hAnsi="Arabic Typesetting" w:cs="Arabic Typesetting"/>
                <w:sz w:val="32"/>
                <w:szCs w:val="32"/>
              </w:rPr>
              <w:t>)</w:t>
            </w:r>
          </w:p>
        </w:tc>
        <w:tc>
          <w:tcPr>
            <w:tcW w:w="709" w:type="dxa"/>
          </w:tcPr>
          <w:p w:rsidR="00B32B90" w:rsidRPr="00B32B90" w:rsidRDefault="003E246E" w:rsidP="003E246E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CMR10" w:eastAsia="CMMI10" w:hAnsi="CMR10" w:cs="CMR10"/>
                <w:sz w:val="20"/>
                <w:szCs w:val="20"/>
              </w:rPr>
              <w:t xml:space="preserve">7:4  </w:t>
            </w:r>
          </w:p>
        </w:tc>
        <w:tc>
          <w:tcPr>
            <w:tcW w:w="709" w:type="dxa"/>
          </w:tcPr>
          <w:p w:rsidR="00B32B90" w:rsidRPr="00B32B90" w:rsidRDefault="003E246E" w:rsidP="00B32B90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CMR10" w:eastAsia="CMMI10" w:hAnsi="CMR10" w:cs="CMR10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B32B90" w:rsidRPr="00B32B90" w:rsidRDefault="003E246E" w:rsidP="00B32B90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CMR10" w:eastAsia="CMMI10" w:hAnsi="CMR10" w:cs="CMR10"/>
                <w:sz w:val="20"/>
                <w:szCs w:val="20"/>
              </w:rPr>
              <w:t>4,5</w:t>
            </w:r>
          </w:p>
        </w:tc>
        <w:tc>
          <w:tcPr>
            <w:tcW w:w="709" w:type="dxa"/>
          </w:tcPr>
          <w:p w:rsidR="00B32B90" w:rsidRPr="00B32B90" w:rsidRDefault="003E246E" w:rsidP="00B32B90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CMR10" w:eastAsia="CMMI10" w:hAnsi="CMR10" w:cs="CMR10"/>
                <w:sz w:val="20"/>
                <w:szCs w:val="20"/>
              </w:rPr>
              <w:t>3,8</w:t>
            </w:r>
          </w:p>
        </w:tc>
        <w:tc>
          <w:tcPr>
            <w:tcW w:w="709" w:type="dxa"/>
          </w:tcPr>
          <w:p w:rsidR="00B32B90" w:rsidRPr="00B32B90" w:rsidRDefault="003E246E" w:rsidP="00B32B90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CMR10" w:eastAsia="CMMI10" w:hAnsi="CMR10" w:cs="CMR10"/>
                <w:sz w:val="20"/>
                <w:szCs w:val="20"/>
              </w:rPr>
              <w:t>2,9</w:t>
            </w:r>
          </w:p>
        </w:tc>
        <w:tc>
          <w:tcPr>
            <w:tcW w:w="709" w:type="dxa"/>
          </w:tcPr>
          <w:p w:rsidR="00B32B90" w:rsidRPr="00B32B90" w:rsidRDefault="003E246E" w:rsidP="00B32B90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CMR10" w:eastAsia="CMMI10" w:hAnsi="CMR10" w:cs="CMR10"/>
                <w:sz w:val="20"/>
                <w:szCs w:val="20"/>
              </w:rPr>
              <w:t>1,9</w:t>
            </w:r>
          </w:p>
        </w:tc>
        <w:tc>
          <w:tcPr>
            <w:tcW w:w="708" w:type="dxa"/>
          </w:tcPr>
          <w:p w:rsidR="00B32B90" w:rsidRPr="00B32B90" w:rsidRDefault="003E246E" w:rsidP="00B32B90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CMR10" w:eastAsia="CMMI10" w:hAnsi="CMR10" w:cs="CMR10"/>
                <w:sz w:val="20"/>
                <w:szCs w:val="20"/>
              </w:rPr>
              <w:t xml:space="preserve">-1 </w:t>
            </w:r>
          </w:p>
        </w:tc>
        <w:tc>
          <w:tcPr>
            <w:tcW w:w="709" w:type="dxa"/>
          </w:tcPr>
          <w:p w:rsidR="00B32B90" w:rsidRPr="00B32B90" w:rsidRDefault="003E246E" w:rsidP="00B32B90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CMR10" w:eastAsia="CMMI10" w:hAnsi="CMR10" w:cs="CMR10"/>
                <w:sz w:val="20"/>
                <w:szCs w:val="20"/>
              </w:rPr>
              <w:t xml:space="preserve">-1,2 </w:t>
            </w:r>
          </w:p>
        </w:tc>
        <w:tc>
          <w:tcPr>
            <w:tcW w:w="709" w:type="dxa"/>
          </w:tcPr>
          <w:p w:rsidR="00B32B90" w:rsidRPr="00B32B90" w:rsidRDefault="003E246E" w:rsidP="00B32B90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CMR10" w:eastAsia="CMMI10" w:hAnsi="CMR10" w:cs="CMR10"/>
                <w:sz w:val="20"/>
                <w:szCs w:val="20"/>
              </w:rPr>
              <w:t xml:space="preserve">-1,5 </w:t>
            </w:r>
          </w:p>
        </w:tc>
        <w:tc>
          <w:tcPr>
            <w:tcW w:w="720" w:type="dxa"/>
          </w:tcPr>
          <w:p w:rsidR="00B32B90" w:rsidRPr="00B32B90" w:rsidRDefault="003E246E" w:rsidP="00B32B90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CMR10" w:eastAsia="CMMI10" w:hAnsi="CMR10" w:cs="CMR10"/>
                <w:sz w:val="20"/>
                <w:szCs w:val="20"/>
              </w:rPr>
              <w:t>-4,5</w:t>
            </w:r>
          </w:p>
        </w:tc>
      </w:tr>
    </w:tbl>
    <w:p w:rsidR="00B32B90" w:rsidRDefault="008035F6" w:rsidP="006078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/>
          <w:sz w:val="32"/>
          <w:szCs w:val="32"/>
        </w:rPr>
        <w:t>La représentation</w:t>
      </w:r>
      <w:r w:rsidR="0060789E">
        <w:rPr>
          <w:rFonts w:ascii="Arabic Typesetting" w:hAnsi="Arabic Typesetting" w:cs="Arabic Typesetting"/>
          <w:sz w:val="32"/>
          <w:szCs w:val="32"/>
        </w:rPr>
        <w:t xml:space="preserve"> graphique </w:t>
      </w:r>
      <w:r w:rsidR="00B32B90" w:rsidRPr="00B32B90">
        <w:rPr>
          <w:rFonts w:ascii="Arabic Typesetting" w:hAnsi="Arabic Typesetting" w:cs="Arabic Typesetting"/>
          <w:sz w:val="32"/>
          <w:szCs w:val="32"/>
        </w:rPr>
        <w:t xml:space="preserve"> cette série statistique (</w:t>
      </w:r>
      <w:r w:rsidR="00B32B90" w:rsidRPr="00305174">
        <w:rPr>
          <w:rFonts w:ascii="Arabic Typesetting" w:hAnsi="Arabic Typesetting" w:cs="Arabic Typesetting"/>
          <w:b/>
          <w:sz w:val="32"/>
          <w:szCs w:val="32"/>
        </w:rPr>
        <w:t>le nuage de</w:t>
      </w:r>
      <w:r w:rsidR="00305174" w:rsidRPr="00305174">
        <w:rPr>
          <w:rFonts w:ascii="Arabic Typesetting" w:hAnsi="Arabic Typesetting" w:cs="Arabic Typesetting"/>
          <w:b/>
          <w:sz w:val="32"/>
          <w:szCs w:val="32"/>
        </w:rPr>
        <w:t>s</w:t>
      </w:r>
      <w:r w:rsidR="00B32B90" w:rsidRPr="00305174">
        <w:rPr>
          <w:rFonts w:ascii="Arabic Typesetting" w:hAnsi="Arabic Typesetting" w:cs="Arabic Typesetting"/>
          <w:b/>
          <w:sz w:val="32"/>
          <w:szCs w:val="32"/>
        </w:rPr>
        <w:t xml:space="preserve"> points</w:t>
      </w:r>
      <w:r w:rsidR="00B32B90" w:rsidRPr="00B32B90">
        <w:rPr>
          <w:rFonts w:ascii="Arabic Typesetting" w:hAnsi="Arabic Typesetting" w:cs="Arabic Typesetting"/>
          <w:sz w:val="32"/>
          <w:szCs w:val="32"/>
        </w:rPr>
        <w:t xml:space="preserve">) </w:t>
      </w:r>
      <w:r w:rsidR="005C5F6B">
        <w:rPr>
          <w:rFonts w:ascii="Arabic Typesetting" w:hAnsi="Arabic Typesetting" w:cs="Arabic Typesetting"/>
          <w:sz w:val="32"/>
          <w:szCs w:val="32"/>
        </w:rPr>
        <w:t>…</w:t>
      </w:r>
      <w:r w:rsidR="0060789E">
        <w:rPr>
          <w:rFonts w:ascii="Arabic Typesetting" w:hAnsi="Arabic Typesetting" w:cs="Arabic Typesetting"/>
          <w:sz w:val="32"/>
          <w:szCs w:val="32"/>
        </w:rPr>
        <w:t>…………</w:t>
      </w:r>
      <w:r w:rsidR="005C5F6B">
        <w:rPr>
          <w:rFonts w:ascii="Arabic Typesetting" w:hAnsi="Arabic Typesetting" w:cs="Arabic Typesetting"/>
          <w:sz w:val="32"/>
          <w:szCs w:val="32"/>
        </w:rPr>
        <w:t>…(01.5 Point )</w:t>
      </w:r>
    </w:p>
    <w:p w:rsidR="008035F6" w:rsidRPr="00AA4D8B" w:rsidRDefault="008035F6" w:rsidP="008035F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abic Typesetting" w:hAnsi="Arabic Typesetting" w:cs="Arabic Typesetting"/>
          <w:sz w:val="32"/>
          <w:szCs w:val="32"/>
        </w:rPr>
      </w:pPr>
      <w:r w:rsidRPr="008035F6">
        <w:rPr>
          <w:rFonts w:ascii="Arabic Typesetting" w:hAnsi="Arabic Typesetting" w:cs="Arabic Typesetting"/>
          <w:noProof/>
          <w:sz w:val="32"/>
          <w:szCs w:val="32"/>
          <w:lang w:eastAsia="fr-FR"/>
        </w:rPr>
        <w:drawing>
          <wp:inline distT="0" distB="0" distL="0" distR="0">
            <wp:extent cx="4572000" cy="274320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32B90" w:rsidRDefault="008035F6" w:rsidP="00B32B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/>
          <w:sz w:val="32"/>
          <w:szCs w:val="32"/>
        </w:rPr>
        <w:t>L</w:t>
      </w:r>
      <w:r w:rsidR="00B32B90" w:rsidRPr="00B32B90">
        <w:rPr>
          <w:rFonts w:ascii="Arabic Typesetting" w:hAnsi="Arabic Typesetting" w:cs="Arabic Typesetting"/>
          <w:sz w:val="32"/>
          <w:szCs w:val="32"/>
        </w:rPr>
        <w:t>es coordon</w:t>
      </w:r>
      <w:r>
        <w:rPr>
          <w:rFonts w:ascii="Arabic Typesetting" w:hAnsi="Arabic Typesetting" w:cs="Arabic Typesetting"/>
          <w:sz w:val="32"/>
          <w:szCs w:val="32"/>
        </w:rPr>
        <w:t>nées du point moyen de ce nuage :</w:t>
      </w:r>
      <w:r w:rsidR="005C5F6B" w:rsidRPr="005C5F6B">
        <w:rPr>
          <w:rFonts w:ascii="Arabic Typesetting" w:hAnsi="Arabic Typesetting" w:cs="Arabic Typesetting"/>
          <w:sz w:val="32"/>
          <w:szCs w:val="32"/>
        </w:rPr>
        <w:t xml:space="preserve"> </w:t>
      </w:r>
      <w:r w:rsidR="005C5F6B">
        <w:rPr>
          <w:rFonts w:ascii="Arabic Typesetting" w:hAnsi="Arabic Typesetting" w:cs="Arabic Typesetting"/>
          <w:sz w:val="32"/>
          <w:szCs w:val="32"/>
        </w:rPr>
        <w:t>…………………(01 Point )</w:t>
      </w:r>
    </w:p>
    <w:p w:rsidR="008035F6" w:rsidRPr="0060789E" w:rsidRDefault="008035F6" w:rsidP="00305174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abic Typesetting" w:hAnsi="Arabic Typesetting" w:cs="Arabic Typesetting"/>
          <w:bCs/>
          <w:sz w:val="28"/>
          <w:szCs w:val="28"/>
        </w:rPr>
      </w:pPr>
      <w:r w:rsidRPr="0060789E">
        <w:rPr>
          <w:rFonts w:ascii="Arabic Typesetting" w:hAnsi="Arabic Typesetting" w:cs="Arabic Typesetting"/>
          <w:bCs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Arabic Typesetting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Arabic Typesetting"/>
                <w:sz w:val="28"/>
                <w:szCs w:val="28"/>
              </w:rPr>
              <m:t>X</m:t>
            </m:r>
          </m:e>
        </m:acc>
        <m:r>
          <w:rPr>
            <w:rFonts w:ascii="Cambria Math" w:hAnsi="Cambria Math" w:cs="Arabic Typesetting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abic Typesetting"/>
                <w:bCs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abic Typesetting"/>
                <w:sz w:val="28"/>
                <w:szCs w:val="28"/>
              </w:rPr>
              <m:t>Σx</m:t>
            </m:r>
            <m:r>
              <m:rPr>
                <m:sty m:val="p"/>
              </m:rPr>
              <w:rPr>
                <w:rFonts w:ascii="Cambria Math" w:eastAsiaTheme="minorEastAsia" w:hAnsi="Cambria Math" w:cs="Arabic Typesetting"/>
                <w:sz w:val="28"/>
                <w:szCs w:val="28"/>
              </w:rPr>
              <m:t>i</m:t>
            </m:r>
          </m:num>
          <m:den>
            <m:r>
              <w:rPr>
                <w:rFonts w:ascii="Cambria Math" w:hAnsi="Cambria Math" w:cs="Arabic Typesetting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="Arabic Typesetting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abic Typesetting"/>
                <w:bCs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MR10"/>
                <w:sz w:val="28"/>
                <w:szCs w:val="28"/>
              </w:rPr>
              <m:t>19690</m:t>
            </m:r>
          </m:num>
          <m:den>
            <m:r>
              <w:rPr>
                <w:rFonts w:ascii="Cambria Math" w:hAnsi="Cambria Math" w:cs="Arabic Typesetting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Arabic Typesetting"/>
            <w:sz w:val="28"/>
            <w:szCs w:val="28"/>
          </w:rPr>
          <m:t>=1969</m:t>
        </m:r>
      </m:oMath>
      <w:r w:rsidRPr="0060789E">
        <w:rPr>
          <w:rFonts w:ascii="Arabic Typesetting" w:hAnsi="Arabic Typesetting" w:cs="Arabic Typesetting"/>
          <w:bCs/>
          <w:sz w:val="28"/>
          <w:szCs w:val="28"/>
        </w:rPr>
        <w:t xml:space="preserve"> </w:t>
      </w:r>
      <w:r w:rsidR="00397F16" w:rsidRPr="0060789E">
        <w:rPr>
          <w:rFonts w:ascii="Arabic Typesetting" w:hAnsi="Arabic Typesetting" w:cs="Arabic Typesetting"/>
          <w:bCs/>
          <w:sz w:val="28"/>
          <w:szCs w:val="28"/>
        </w:rPr>
        <w:t xml:space="preserve">, </w:t>
      </w:r>
      <m:oMath>
        <m:acc>
          <m:accPr>
            <m:chr m:val="̅"/>
            <m:ctrlPr>
              <w:rPr>
                <w:rFonts w:ascii="Cambria Math" w:hAnsi="Cambria Math" w:cs="Arabic Typesetting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Arabic Typesetting"/>
                <w:sz w:val="28"/>
                <w:szCs w:val="28"/>
              </w:rPr>
              <m:t>Y</m:t>
            </m:r>
          </m:e>
        </m:acc>
        <m:r>
          <w:rPr>
            <w:rFonts w:ascii="Cambria Math" w:hAnsi="Cambria Math" w:cs="Arabic Typesetting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abic Typesetting"/>
                <w:bCs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abic Typesetting"/>
                <w:sz w:val="28"/>
                <w:szCs w:val="28"/>
              </w:rPr>
              <m:t>Σy</m:t>
            </m:r>
            <m:r>
              <m:rPr>
                <m:sty m:val="p"/>
              </m:rPr>
              <w:rPr>
                <w:rFonts w:ascii="Cambria Math" w:eastAsiaTheme="minorEastAsia" w:hAnsi="Cambria Math" w:cs="Arabic Typesetting"/>
                <w:sz w:val="28"/>
                <w:szCs w:val="28"/>
              </w:rPr>
              <m:t>i</m:t>
            </m:r>
          </m:num>
          <m:den>
            <m:r>
              <w:rPr>
                <w:rFonts w:ascii="Cambria Math" w:hAnsi="Cambria Math" w:cs="Arabic Typesetting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="Arabic Typesetting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abic Typesetting"/>
                <w:bCs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MR10"/>
                <w:sz w:val="28"/>
                <w:szCs w:val="28"/>
              </w:rPr>
              <m:t>20</m:t>
            </m:r>
            <m:r>
              <m:rPr>
                <m:sty m:val="p"/>
              </m:rPr>
              <w:rPr>
                <w:rFonts w:ascii="Cambria Math" w:eastAsia="CMMI10" w:hAnsi="Cambria Math" w:cs="CMMI10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hAnsi="Cambria Math" w:cs="CMR1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Arabic Typesetting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Arabic Typesetting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CMR10"/>
            <w:sz w:val="28"/>
            <w:szCs w:val="28"/>
          </w:rPr>
          <m:t>2.03</m:t>
        </m:r>
        <m:box>
          <m:boxPr>
            <m:opEmu m:val="on"/>
            <m:ctrlPr>
              <w:rPr>
                <w:rFonts w:ascii="Cambria Math" w:hAnsi="Cambria Math" w:cs="Arabic Typesetting"/>
                <w:bCs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hAnsi="Cambria Math" w:cs="Arabic Typesetting"/>
                    <w:bCs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  <m:r>
          <m:rPr>
            <m:sty m:val="bi"/>
          </m:rPr>
          <w:rPr>
            <w:rFonts w:ascii="Cambria Math" w:hAnsi="Cambria Math" w:cs="Arabic Typesetting"/>
            <w:sz w:val="28"/>
            <w:szCs w:val="28"/>
          </w:rPr>
          <m:t>G(1969;2.03)</m:t>
        </m:r>
      </m:oMath>
    </w:p>
    <w:p w:rsidR="00397F16" w:rsidRDefault="00397F16" w:rsidP="00B32B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/>
          <w:sz w:val="32"/>
          <w:szCs w:val="32"/>
        </w:rPr>
        <w:t>Le</w:t>
      </w:r>
      <w:r w:rsidR="00B32B90" w:rsidRPr="00B32B90">
        <w:rPr>
          <w:rFonts w:ascii="Arabic Typesetting" w:hAnsi="Arabic Typesetting" w:cs="Arabic Typesetting"/>
          <w:sz w:val="32"/>
          <w:szCs w:val="32"/>
        </w:rPr>
        <w:t xml:space="preserve"> coefficient de corrélation</w:t>
      </w:r>
      <w:r w:rsidR="00B32B90" w:rsidRPr="00AA4D8B">
        <w:rPr>
          <w:rFonts w:ascii="Arabic Typesetting" w:hAnsi="Arabic Typesetting" w:cs="Arabic Typesetting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="CMMI10" w:hAnsi="Cambria Math" w:cs="Arabic Typesetting"/>
            <w:sz w:val="24"/>
            <w:szCs w:val="24"/>
          </w:rPr>
          <m:t>r</m:t>
        </m:r>
        <m:r>
          <m:rPr>
            <m:sty m:val="bi"/>
          </m:rPr>
          <w:rPr>
            <w:rFonts w:ascii="Cambria Math" w:hAnsi="Arabic Typesetting" w:cs="Arabic Typesetting"/>
            <w:sz w:val="24"/>
            <w:szCs w:val="24"/>
          </w:rPr>
          <m:t>(</m:t>
        </m:r>
        <m:r>
          <m:rPr>
            <m:sty m:val="bi"/>
          </m:rPr>
          <w:rPr>
            <w:rFonts w:ascii="Cambria Math" w:eastAsia="CMMI10" w:hAnsi="Cambria Math" w:cs="Arabic Typesetting"/>
            <w:sz w:val="24"/>
            <w:szCs w:val="24"/>
          </w:rPr>
          <m:t>X</m:t>
        </m:r>
        <m:r>
          <m:rPr>
            <m:sty m:val="bi"/>
          </m:rPr>
          <w:rPr>
            <w:rFonts w:ascii="Cambria Math" w:eastAsia="CMMI10" w:hAnsi="Arabic Typesetting" w:cs="Arabic Typesetting"/>
            <w:sz w:val="24"/>
            <w:szCs w:val="24"/>
          </w:rPr>
          <m:t xml:space="preserve">; </m:t>
        </m:r>
        <m:r>
          <m:rPr>
            <m:sty m:val="bi"/>
          </m:rPr>
          <w:rPr>
            <w:rFonts w:ascii="Cambria Math" w:eastAsia="CMMI10" w:hAnsi="Cambria Math" w:cs="Arabic Typesetting"/>
            <w:sz w:val="24"/>
            <w:szCs w:val="24"/>
          </w:rPr>
          <m:t>Y</m:t>
        </m:r>
        <m:r>
          <m:rPr>
            <m:sty m:val="bi"/>
          </m:rPr>
          <w:rPr>
            <w:rFonts w:ascii="Cambria Math" w:eastAsia="CMMI10" w:hAnsi="Arabic Typesetting" w:cs="Arabic Typesetting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Arabic Typesetting" w:cs="Arabic Typesetting"/>
            <w:sz w:val="24"/>
            <w:szCs w:val="24"/>
          </w:rPr>
          <m:t>)</m:t>
        </m:r>
      </m:oMath>
      <w:r>
        <w:rPr>
          <w:rFonts w:ascii="Arabic Typesetting" w:hAnsi="Arabic Typesetting" w:cs="Arabic Typesetting"/>
          <w:sz w:val="32"/>
          <w:szCs w:val="32"/>
        </w:rPr>
        <w:t>:</w:t>
      </w:r>
      <w:r w:rsidR="00F44DF0">
        <w:rPr>
          <w:rFonts w:ascii="Arabic Typesetting" w:hAnsi="Arabic Typesetting" w:cs="Arabic Typesetting"/>
          <w:sz w:val="32"/>
          <w:szCs w:val="32"/>
        </w:rPr>
        <w:t xml:space="preserve"> </w:t>
      </w:r>
    </w:p>
    <w:p w:rsidR="00214005" w:rsidRPr="00FA75E5" w:rsidRDefault="00FA75E5" w:rsidP="0060789E">
      <w:pPr>
        <w:spacing w:after="0"/>
        <w:rPr>
          <w:rFonts w:ascii="Calibri" w:eastAsia="Times New Roman" w:hAnsi="Calibri" w:cs="Calibri"/>
          <w:color w:val="000000"/>
          <w:lang w:eastAsia="fr-FR"/>
        </w:rPr>
      </w:pPr>
      <m:oMath>
        <m:r>
          <w:rPr>
            <w:rFonts w:ascii="Cambria Math" w:hAnsi="Cambria Math" w:cs="Arabic Typesetting"/>
            <w:sz w:val="28"/>
            <w:szCs w:val="28"/>
          </w:rPr>
          <m:t>V</m:t>
        </m:r>
        <m:d>
          <m:dPr>
            <m:ctrlPr>
              <w:rPr>
                <w:rFonts w:ascii="Cambria Math" w:hAnsi="Cambria Math" w:cs="Arabic Typesetting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abic Typesetting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Arabic Typesetting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abic Typesetting"/>
                <w:bCs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abic Typesetting"/>
                <w:sz w:val="28"/>
                <w:szCs w:val="28"/>
              </w:rPr>
              <m:t>Σ</m:t>
            </m:r>
            <m:sSubSup>
              <m:sSubSupPr>
                <m:ctrlPr>
                  <w:rPr>
                    <w:rFonts w:ascii="Cambria Math" w:hAnsi="Arabic Typesetting" w:cs="Arabic Typesetting"/>
                    <w:bCs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Arabic Typesetting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abic Typesetting"/>
                    <w:sz w:val="28"/>
                    <w:szCs w:val="28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Arabic Typesetting" w:cs="Arabic Typesetting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Arabic Typesetting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="Arabic Typesetting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Arabic Typesetting"/>
                <w:bCs/>
                <w:i/>
                <w:sz w:val="28"/>
                <w:szCs w:val="28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 w:cs="Arabic Typesetting"/>
                    <w:bCs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Arabic Typesetting"/>
                    <w:sz w:val="28"/>
                    <w:szCs w:val="28"/>
                  </w:rPr>
                  <m:t>X</m:t>
                </m:r>
              </m:e>
            </m:acc>
          </m:e>
          <m:sup>
            <m:r>
              <w:rPr>
                <w:rFonts w:ascii="Cambria Math" w:hAnsi="Cambria Math" w:cs="Arabic Typesetting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Arabic Typesetting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abic Typesetting"/>
                <w:bCs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MR10"/>
                <w:sz w:val="28"/>
                <w:szCs w:val="28"/>
              </w:rPr>
              <m:t>42925500</m:t>
            </m:r>
          </m:num>
          <m:den>
            <m:r>
              <w:rPr>
                <w:rFonts w:ascii="Cambria Math" w:hAnsi="Cambria Math" w:cs="Arabic Typesetting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Arabic Typesetting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Arabic Typesetting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abic Typesetting"/>
                <w:sz w:val="28"/>
                <w:szCs w:val="28"/>
              </w:rPr>
              <m:t>1969</m:t>
            </m:r>
            <m:r>
              <m:rPr>
                <m:sty m:val="p"/>
              </m:rPr>
              <w:rPr>
                <w:rFonts w:ascii="Cambria Math" w:hAnsi="Cambria Math" w:cs="Arabic Typesetting"/>
                <w:sz w:val="28"/>
                <w:szCs w:val="28"/>
              </w:rPr>
              <m:t xml:space="preserve"> </m:t>
            </m:r>
          </m:e>
          <m:sup>
            <m:r>
              <w:rPr>
                <w:rFonts w:ascii="Cambria Math" w:hAnsi="Cambria Math" w:cs="Arabic Typesetting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Arabic Typesetting"/>
            <w:sz w:val="28"/>
            <w:szCs w:val="28"/>
          </w:rPr>
          <m:t>=</m:t>
        </m:r>
      </m:oMath>
      <w:r w:rsidR="00305174" w:rsidRPr="00FA75E5">
        <w:rPr>
          <w:rFonts w:ascii="Calibri" w:eastAsia="Times New Roman" w:hAnsi="Calibri" w:cs="Calibri"/>
          <w:b/>
          <w:color w:val="000000"/>
          <w:sz w:val="28"/>
          <w:szCs w:val="28"/>
          <w:lang w:eastAsia="fr-FR"/>
        </w:rPr>
        <w:t>415589</w:t>
      </w:r>
      <m:oMath>
        <m:box>
          <m:boxPr>
            <m:opEmu m:val="on"/>
            <m:ctrlPr>
              <w:rPr>
                <w:rFonts w:ascii="Cambria Math" w:hAnsi="Cambria Math" w:cs="Arabic Typesetting"/>
                <w:i/>
                <w:sz w:val="32"/>
                <w:szCs w:val="32"/>
              </w:rPr>
            </m:ctrlPr>
          </m:boxPr>
          <m:e>
            <m:r>
              <w:rPr>
                <w:rFonts w:ascii="Cambria Math" w:hAnsi="Cambria Math" w:cs="Arabic Typesetting"/>
                <w:sz w:val="32"/>
                <w:szCs w:val="32"/>
              </w:rPr>
              <m:t>→</m:t>
            </m:r>
          </m:e>
        </m:box>
        <m:sSub>
          <m:sSubPr>
            <m:ctrlPr>
              <w:rPr>
                <w:rFonts w:ascii="Cambria Math" w:hAnsi="Cambria Math" w:cs="Arabic Typesetting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Arabic Typesetting"/>
                <w:sz w:val="32"/>
                <w:szCs w:val="32"/>
              </w:rPr>
              <m:t>σ</m:t>
            </m:r>
          </m:e>
          <m:sub>
            <m:r>
              <w:rPr>
                <w:rFonts w:ascii="Cambria Math" w:hAnsi="Cambria Math" w:cs="Arabic Typesetting"/>
                <w:sz w:val="32"/>
                <w:szCs w:val="32"/>
              </w:rPr>
              <m:t>x</m:t>
            </m:r>
          </m:sub>
        </m:sSub>
        <m:r>
          <w:rPr>
            <w:rFonts w:ascii="Cambria Math" w:hAnsi="Cambria Math" w:cs="Arabic Typesetting"/>
            <w:sz w:val="32"/>
            <w:szCs w:val="32"/>
          </w:rPr>
          <m:t>=</m:t>
        </m:r>
      </m:oMath>
      <w:r w:rsidR="00305174" w:rsidRPr="00FA75E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644.6619</w:t>
      </w:r>
      <w:r w:rsidR="005C5F6B">
        <w:rPr>
          <w:rFonts w:ascii="Arabic Typesetting" w:hAnsi="Arabic Typesetting" w:cs="Arabic Typesetting"/>
          <w:sz w:val="32"/>
          <w:szCs w:val="32"/>
        </w:rPr>
        <w:t>……(01  Point )</w:t>
      </w:r>
    </w:p>
    <w:p w:rsidR="00214005" w:rsidRPr="0066511B" w:rsidRDefault="00214005" w:rsidP="0060789E">
      <w:pPr>
        <w:spacing w:after="0"/>
        <w:rPr>
          <w:rFonts w:ascii="Calibri" w:eastAsia="Times New Roman" w:hAnsi="Calibri" w:cs="Calibri"/>
          <w:color w:val="000000"/>
          <w:lang w:eastAsia="fr-FR"/>
        </w:rPr>
      </w:pPr>
      <m:oMath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V</m:t>
        </m:r>
        <m:d>
          <m:dPr>
            <m:ctrlPr>
              <w:rPr>
                <w:rFonts w:ascii="Cambria Math" w:hAnsi="Cambria Math" w:cs="Arabic Typesetting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Y</m:t>
            </m:r>
          </m:e>
        </m:d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abic Typesetting"/>
                <w:b/>
                <w:i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abic Typesetting"/>
                <w:sz w:val="24"/>
                <w:szCs w:val="24"/>
              </w:rPr>
              <m:t>Σ</m:t>
            </m:r>
            <m:sSubSup>
              <m:sSubSupPr>
                <m:ctrlPr>
                  <w:rPr>
                    <w:rFonts w:ascii="Cambria Math" w:hAnsi="Arabic Typesetting" w:cs="Arabic Typesetting"/>
                    <w:b/>
                    <w:sz w:val="24"/>
                    <w:szCs w:val="24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hAnsi="Cambria Math" w:cs="Arabic Typesetting"/>
                    <w:sz w:val="24"/>
                    <w:szCs w:val="24"/>
                  </w:rPr>
                  <m:t>y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Arabic Typesetting"/>
                    <w:sz w:val="24"/>
                    <w:szCs w:val="24"/>
                  </w:rPr>
                  <m:t>i</m:t>
                </m:r>
              </m:sub>
              <m:sup>
                <m:r>
                  <m:rPr>
                    <m:sty m:val="b"/>
                  </m:rPr>
                  <w:rPr>
                    <w:rFonts w:ascii="Cambria Math" w:hAnsi="Arabic Typesetting" w:cs="Arabic Typesetting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N</m:t>
            </m:r>
          </m:den>
        </m:f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Arabic Typesetting"/>
                <w:b/>
                <w:i/>
                <w:sz w:val="24"/>
                <w:szCs w:val="24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 w:cs="Arabic Typesetting"/>
                    <w:b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Arabic Typesetting"/>
                    <w:sz w:val="24"/>
                    <w:szCs w:val="24"/>
                  </w:rPr>
                  <m:t>Y</m:t>
                </m:r>
              </m:e>
            </m:acc>
          </m:e>
          <m:sup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abic Typesetting"/>
                <w:b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MR10"/>
                <w:sz w:val="20"/>
                <w:szCs w:val="20"/>
              </w:rPr>
              <m:t>162</m:t>
            </m:r>
            <m:r>
              <m:rPr>
                <m:sty m:val="p"/>
              </m:rPr>
              <w:rPr>
                <w:rFonts w:ascii="Cambria Math" w:eastAsia="CMMI10" w:hAnsi="Cambria Math" w:cs="CMMI10"/>
                <w:sz w:val="20"/>
                <w:szCs w:val="20"/>
              </w:rPr>
              <m:t>.</m:t>
            </m:r>
            <m:r>
              <m:rPr>
                <m:sty m:val="p"/>
              </m:rPr>
              <w:rPr>
                <w:rFonts w:ascii="Cambria Math" w:hAnsi="Cambria Math" w:cs="CMR10"/>
                <w:sz w:val="20"/>
                <w:szCs w:val="20"/>
              </w:rPr>
              <m:t>41</m:t>
            </m:r>
          </m:num>
          <m:den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10</m:t>
            </m:r>
          </m:den>
        </m:f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Arabic Typesetting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2.03</m:t>
            </m:r>
            <m:r>
              <m:rPr>
                <m:sty m:val="p"/>
              </m:rPr>
              <w:rPr>
                <w:rFonts w:ascii="Cambria Math" w:hAnsi="Cambria Math" w:cs="Arabic Typesetting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Cambria Math" w:cs="Arabic Typesetting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abic Typesetting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12.12</m:t>
        </m:r>
        <m:box>
          <m:boxPr>
            <m:opEmu m:val="on"/>
            <m:ctrlPr>
              <w:rPr>
                <w:rFonts w:ascii="Cambria Math" w:hAnsi="Cambria Math" w:cs="Arabic Typesetting"/>
                <w:i/>
                <w:sz w:val="24"/>
                <w:szCs w:val="24"/>
              </w:rPr>
            </m:ctrlPr>
          </m:boxPr>
          <m:e>
            <m:r>
              <w:rPr>
                <w:rFonts w:ascii="Cambria Math" w:hAnsi="Cambria Math" w:cs="Arabic Typesetting"/>
                <w:sz w:val="24"/>
                <w:szCs w:val="24"/>
              </w:rPr>
              <m:t>→</m:t>
            </m:r>
          </m:e>
        </m:box>
        <m:sSub>
          <m:sSubPr>
            <m:ctrlPr>
              <w:rPr>
                <w:rFonts w:ascii="Cambria Math" w:hAnsi="Cambria Math" w:cs="Arabic Typesetting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abic Typesetting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Arabic Typesetting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="Arabic Typesetting"/>
            <w:sz w:val="24"/>
            <w:szCs w:val="24"/>
          </w:rPr>
          <m:t>=</m:t>
        </m:r>
      </m:oMath>
      <w:r w:rsidR="0066511B" w:rsidRPr="0060789E">
        <w:rPr>
          <w:rFonts w:ascii="Calibri" w:eastAsia="Times New Roman" w:hAnsi="Calibri" w:cs="Calibri"/>
          <w:b/>
          <w:bCs/>
          <w:color w:val="000000"/>
          <w:lang w:eastAsia="fr-FR"/>
        </w:rPr>
        <w:t>3.48</w:t>
      </w:r>
      <w:r w:rsidR="00322306">
        <w:rPr>
          <w:rFonts w:ascii="Arabic Typesetting" w:hAnsi="Arabic Typesetting" w:cs="Arabic Typesetting"/>
          <w:sz w:val="32"/>
          <w:szCs w:val="32"/>
        </w:rPr>
        <w:t>……</w:t>
      </w:r>
      <w:r w:rsidR="005C5F6B">
        <w:rPr>
          <w:rFonts w:ascii="Arabic Typesetting" w:hAnsi="Arabic Typesetting" w:cs="Arabic Typesetting"/>
          <w:sz w:val="32"/>
          <w:szCs w:val="32"/>
        </w:rPr>
        <w:t>…</w:t>
      </w:r>
      <w:r w:rsidR="00322306">
        <w:rPr>
          <w:rFonts w:ascii="Arabic Typesetting" w:hAnsi="Arabic Typesetting" w:cs="Arabic Typesetting"/>
          <w:sz w:val="32"/>
          <w:szCs w:val="32"/>
        </w:rPr>
        <w:t>…………</w:t>
      </w:r>
      <w:r w:rsidR="005C5F6B">
        <w:rPr>
          <w:rFonts w:ascii="Arabic Typesetting" w:hAnsi="Arabic Typesetting" w:cs="Arabic Typesetting"/>
          <w:sz w:val="32"/>
          <w:szCs w:val="32"/>
        </w:rPr>
        <w:t>……(01</w:t>
      </w:r>
      <w:r w:rsidR="00B17A2E">
        <w:rPr>
          <w:rFonts w:ascii="Arabic Typesetting" w:hAnsi="Arabic Typesetting" w:cs="Arabic Typesetting"/>
          <w:sz w:val="32"/>
          <w:szCs w:val="32"/>
        </w:rPr>
        <w:t>.5</w:t>
      </w:r>
      <w:r w:rsidR="005C5F6B">
        <w:rPr>
          <w:rFonts w:ascii="Arabic Typesetting" w:hAnsi="Arabic Typesetting" w:cs="Arabic Typesetting"/>
          <w:sz w:val="32"/>
          <w:szCs w:val="32"/>
        </w:rPr>
        <w:t xml:space="preserve"> Point )</w:t>
      </w:r>
    </w:p>
    <w:p w:rsidR="00214005" w:rsidRDefault="0060789E" w:rsidP="0066511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abic Typesetting" w:eastAsiaTheme="minorEastAsia" w:hAnsi="Arabic Typesetting" w:cs="Arabic Typesetting"/>
          <w:sz w:val="32"/>
          <w:szCs w:val="32"/>
        </w:rPr>
      </w:pPr>
      <m:oMath>
        <m:r>
          <w:rPr>
            <w:rFonts w:ascii="Cambria Math" w:hAnsi="Cambria Math" w:cs="Arabic Typesetting"/>
            <w:sz w:val="24"/>
            <w:szCs w:val="24"/>
          </w:rPr>
          <m:t>CoV</m:t>
        </m:r>
        <m:d>
          <m:dPr>
            <m:ctrlPr>
              <w:rPr>
                <w:rFonts w:ascii="Cambria Math" w:hAnsi="Cambria Math" w:cs="Arabic Typesetting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abic Typesetting"/>
                <w:sz w:val="24"/>
                <w:szCs w:val="24"/>
              </w:rPr>
              <m:t>X,Y</m:t>
            </m:r>
          </m:e>
        </m:d>
        <m:r>
          <w:rPr>
            <w:rFonts w:ascii="Cambria Math" w:hAnsi="Cambria Math" w:cs="Arabic Typesetting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abic Typesetting"/>
                <w:bCs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abic Typesetting"/>
                <w:sz w:val="24"/>
                <w:szCs w:val="24"/>
              </w:rPr>
              <m:t>Σ</m:t>
            </m:r>
            <m:sSub>
              <m:sSubPr>
                <m:ctrlPr>
                  <w:rPr>
                    <w:rFonts w:ascii="Cambria Math" w:hAnsi="Cambria Math" w:cs="Arabic Typesetting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abic Typesetting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Arabic Typesetting"/>
                    <w:sz w:val="24"/>
                    <w:szCs w:val="24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Arabic Typesetting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abic Typesetting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Arabic Typesetting"/>
                    <w:sz w:val="24"/>
                    <w:szCs w:val="24"/>
                  </w:rPr>
                  <m:t>i</m:t>
                </m:r>
              </m:sub>
            </m:sSub>
          </m:num>
          <m:den>
            <m:r>
              <w:rPr>
                <w:rFonts w:ascii="Cambria Math" w:hAnsi="Cambria Math" w:cs="Arabic Typesetting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Arabic Typesetting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Arabic Typesetting"/>
                <w:bCs/>
                <w:i/>
                <w:sz w:val="24"/>
                <w:szCs w:val="24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 w:cs="Arabic Typesetting"/>
                    <w:bCs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abic Typesetting"/>
                    <w:sz w:val="24"/>
                    <w:szCs w:val="24"/>
                  </w:rPr>
                  <m:t>XY</m:t>
                </m:r>
              </m:e>
            </m:acc>
          </m:e>
          <m:sup/>
        </m:sSup>
        <m:r>
          <w:rPr>
            <w:rFonts w:ascii="Cambria Math" w:hAnsi="Cambria Math" w:cs="Arabic Typesetting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abic Typesetting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abic Typesetting"/>
                <w:sz w:val="24"/>
                <w:szCs w:val="24"/>
              </w:rPr>
              <m:t>17671</m:t>
            </m:r>
          </m:num>
          <m:den>
            <m:r>
              <w:rPr>
                <w:rFonts w:ascii="Cambria Math" w:hAnsi="Cambria Math" w:cs="Arabic Typesetting"/>
                <w:sz w:val="24"/>
                <w:szCs w:val="24"/>
              </w:rPr>
              <m:t>10</m:t>
            </m:r>
          </m:den>
        </m:f>
        <m:r>
          <w:rPr>
            <w:rFonts w:ascii="Cambria Math" w:hAnsi="Cambria Math" w:cs="Arabic Typesetting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Arabic Typesetting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abic Typesetting"/>
                <w:sz w:val="24"/>
                <w:szCs w:val="24"/>
              </w:rPr>
              <m:t>1969*2.03</m:t>
            </m:r>
            <m:r>
              <m:rPr>
                <m:sty m:val="p"/>
              </m:rPr>
              <w:rPr>
                <w:rFonts w:ascii="Cambria Math" w:hAnsi="Cambria Math" w:cs="Arabic Typesetting"/>
                <w:sz w:val="24"/>
                <w:szCs w:val="24"/>
              </w:rPr>
              <m:t xml:space="preserve"> </m:t>
            </m:r>
          </m:e>
          <m:sup/>
        </m:sSup>
        <m:r>
          <w:rPr>
            <w:rFonts w:ascii="Cambria Math" w:hAnsi="Cambria Math" w:cs="Arabic Typesetting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-2229.97</m:t>
        </m:r>
      </m:oMath>
      <w:r w:rsidR="00322306" w:rsidRPr="0060789E">
        <w:rPr>
          <w:rFonts w:ascii="Arabic Typesetting" w:hAnsi="Arabic Typesetting" w:cs="Arabic Typesetting"/>
          <w:bCs/>
          <w:sz w:val="32"/>
          <w:szCs w:val="32"/>
        </w:rPr>
        <w:t>…</w:t>
      </w:r>
      <w:r w:rsidR="005C5F6B" w:rsidRPr="0060789E">
        <w:rPr>
          <w:rFonts w:ascii="Arabic Typesetting" w:hAnsi="Arabic Typesetting" w:cs="Arabic Typesetting"/>
          <w:bCs/>
          <w:sz w:val="32"/>
          <w:szCs w:val="32"/>
        </w:rPr>
        <w:t>………(01</w:t>
      </w:r>
      <w:r w:rsidR="00B17A2E">
        <w:rPr>
          <w:rFonts w:ascii="Arabic Typesetting" w:hAnsi="Arabic Typesetting" w:cs="Arabic Typesetting"/>
          <w:bCs/>
          <w:sz w:val="32"/>
          <w:szCs w:val="32"/>
        </w:rPr>
        <w:t>.5</w:t>
      </w:r>
      <w:r w:rsidR="005C5F6B" w:rsidRPr="0060789E">
        <w:rPr>
          <w:rFonts w:ascii="Arabic Typesetting" w:hAnsi="Arabic Typesetting" w:cs="Arabic Typesetting"/>
          <w:bCs/>
          <w:sz w:val="32"/>
          <w:szCs w:val="32"/>
        </w:rPr>
        <w:t xml:space="preserve"> Point</w:t>
      </w:r>
      <w:r w:rsidR="005C5F6B">
        <w:rPr>
          <w:rFonts w:ascii="Arabic Typesetting" w:hAnsi="Arabic Typesetting" w:cs="Arabic Typesetting"/>
          <w:sz w:val="32"/>
          <w:szCs w:val="32"/>
        </w:rPr>
        <w:t xml:space="preserve"> )</w:t>
      </w:r>
    </w:p>
    <w:p w:rsidR="00214005" w:rsidRPr="0060789E" w:rsidRDefault="00FA75E5" w:rsidP="0060789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abic Typesetting" w:eastAsiaTheme="minorEastAsia" w:hAnsi="Arabic Typesetting" w:cs="Arabic Typesetting"/>
          <w:sz w:val="28"/>
          <w:szCs w:val="28"/>
        </w:rPr>
      </w:pPr>
      <m:oMath>
        <m:r>
          <w:rPr>
            <w:rFonts w:ascii="Cambria Math" w:hAnsi="Cambria Math" w:cs="Arabic Typesetting"/>
            <w:sz w:val="28"/>
            <w:szCs w:val="28"/>
          </w:rPr>
          <m:t>r</m:t>
        </m:r>
        <m:d>
          <m:dPr>
            <m:ctrlPr>
              <w:rPr>
                <w:rFonts w:ascii="Cambria Math" w:hAnsi="Cambria Math" w:cs="Arabic Typesetting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abic Typesetting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="Arabic Typesetting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abic Typesetting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abic Typesetting"/>
                <w:sz w:val="28"/>
                <w:szCs w:val="28"/>
              </w:rPr>
              <m:t>CoV</m:t>
            </m:r>
            <m:d>
              <m:dPr>
                <m:ctrlPr>
                  <w:rPr>
                    <w:rFonts w:ascii="Cambria Math" w:hAnsi="Cambria Math" w:cs="Arabic Typesetting"/>
                    <w:bCs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abic Typesetting"/>
                    <w:sz w:val="28"/>
                    <w:szCs w:val="28"/>
                  </w:rPr>
                  <m:t>X,Y</m:t>
                </m:r>
              </m:e>
            </m:d>
          </m:num>
          <m:den>
            <m:sSub>
              <m:sSubPr>
                <m:ctrlPr>
                  <w:rPr>
                    <w:rFonts w:ascii="Cambria Math" w:hAnsi="Cambria Math" w:cs="Arabic Typesetting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abic Typesetting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hAnsi="Cambria Math" w:cs="Arabic Typesetting"/>
                    <w:sz w:val="28"/>
                    <w:szCs w:val="28"/>
                  </w:rPr>
                  <m:t>x</m:t>
                </m:r>
              </m:sub>
            </m:sSub>
            <m:sSub>
              <m:sSubPr>
                <m:ctrlPr>
                  <w:rPr>
                    <w:rFonts w:ascii="Cambria Math" w:hAnsi="Cambria Math" w:cs="Arabic Typesetting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abic Typesetting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hAnsi="Cambria Math" w:cs="Arabic Typesetting"/>
                    <w:sz w:val="28"/>
                    <w:szCs w:val="28"/>
                  </w:rPr>
                  <m:t>y</m:t>
                </m:r>
              </m:sub>
            </m:sSub>
          </m:den>
        </m:f>
        <m:r>
          <w:rPr>
            <w:rFonts w:ascii="Cambria Math" w:hAnsi="Cambria Math" w:cs="Arabic Typesetting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abic Typesetting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abic Typesetting"/>
                <w:sz w:val="28"/>
                <w:szCs w:val="28"/>
              </w:rPr>
              <m:t>-2229.97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libri"/>
                <w:color w:val="000000"/>
                <w:sz w:val="28"/>
                <w:szCs w:val="28"/>
                <w:lang w:eastAsia="fr-FR"/>
              </w:rPr>
              <m:t>644.66</m:t>
            </m:r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fr-FR"/>
              </w:rPr>
              <m:t>*</m:t>
            </m:r>
            <m:r>
              <m:rPr>
                <m:sty m:val="p"/>
              </m:rPr>
              <w:rPr>
                <w:rFonts w:ascii="Cambria Math" w:eastAsia="Times New Roman" w:hAnsi="Calibri" w:cs="Calibri"/>
                <w:color w:val="000000"/>
                <w:sz w:val="28"/>
                <w:szCs w:val="28"/>
                <w:lang w:eastAsia="fr-FR"/>
              </w:rPr>
              <m:t>3.48</m:t>
            </m:r>
          </m:den>
        </m:f>
        <m:r>
          <w:rPr>
            <w:rFonts w:ascii="Cambria Math" w:hAnsi="Cambria Math" w:cs="Arabic Typesetting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Arabic Typesetting"/>
            <w:sz w:val="28"/>
            <w:szCs w:val="28"/>
          </w:rPr>
          <m:t>-0.993</m:t>
        </m:r>
      </m:oMath>
      <w:r w:rsidR="005C5F6B" w:rsidRPr="00FA75E5">
        <w:rPr>
          <w:rFonts w:ascii="Arabic Typesetting" w:hAnsi="Arabic Typesetting" w:cs="Arabic Typesetting"/>
          <w:sz w:val="28"/>
          <w:szCs w:val="28"/>
        </w:rPr>
        <w:t>…………………(0 .5 Point )</w:t>
      </w:r>
    </w:p>
    <w:p w:rsidR="00B32B90" w:rsidRPr="00FA75E5" w:rsidRDefault="0022307B" w:rsidP="00B17A2E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FA75E5">
        <w:rPr>
          <w:rFonts w:ascii="Arabic Typesetting" w:hAnsi="Arabic Typesetting" w:cs="Arabic Typesetting"/>
          <w:sz w:val="24"/>
          <w:szCs w:val="24"/>
        </w:rPr>
        <w:t xml:space="preserve">Comme </w:t>
      </w:r>
      <m:oMath>
        <m:sSup>
          <m:sSupPr>
            <m:ctrlPr>
              <w:rPr>
                <w:rFonts w:ascii="Cambria Math" w:hAnsi="Cambria Math" w:cs="Arabic Typesetting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 w:cs="Arabic Typesetting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X,Y</m:t>
            </m:r>
          </m:e>
        </m:d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=</m:t>
        </m:r>
      </m:oMath>
      <w:r w:rsidR="0066511B" w:rsidRPr="00FA75E5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0.987251</w:t>
      </w:r>
      <m:oMath>
        <m:r>
          <w:rPr>
            <w:rFonts w:ascii="Cambria Math" w:eastAsia="Times New Roman" w:hAnsi="Cambria Math" w:cs="Calibri"/>
            <w:color w:val="000000"/>
            <w:sz w:val="24"/>
            <w:szCs w:val="24"/>
            <w:lang w:eastAsia="fr-FR"/>
          </w:rPr>
          <m:t>≅1</m:t>
        </m:r>
      </m:oMath>
      <w:r w:rsidRPr="00FA75E5">
        <w:rPr>
          <w:rFonts w:ascii="Arabic Typesetting" w:hAnsi="Arabic Typesetting" w:cs="Arabic Typesetting"/>
          <w:sz w:val="24"/>
          <w:szCs w:val="24"/>
        </w:rPr>
        <w:t xml:space="preserve">, alors  on peut  utiliser  l’ajustement linéaire </w:t>
      </w:r>
      <m:oMath>
        <m:r>
          <w:rPr>
            <w:rFonts w:ascii="Cambria Math" w:hAnsi="Cambria Math" w:cs="Arabic Typesetting"/>
            <w:sz w:val="24"/>
            <w:szCs w:val="24"/>
          </w:rPr>
          <m:t>y=ax+b</m:t>
        </m:r>
      </m:oMath>
      <w:r w:rsidRPr="00FA75E5">
        <w:rPr>
          <w:rFonts w:ascii="Arabic Typesetting" w:hAnsi="Arabic Typesetting" w:cs="Arabic Typesetting"/>
          <w:sz w:val="24"/>
          <w:szCs w:val="24"/>
        </w:rPr>
        <w:t>.</w:t>
      </w:r>
      <w:r w:rsidR="005C5F6B" w:rsidRPr="00FA75E5">
        <w:rPr>
          <w:rFonts w:ascii="Arabic Typesetting" w:hAnsi="Arabic Typesetting" w:cs="Arabic Typesetting"/>
          <w:sz w:val="24"/>
          <w:szCs w:val="24"/>
        </w:rPr>
        <w:t xml:space="preserve"> …………………(</w:t>
      </w:r>
      <w:r w:rsidR="00B17A2E">
        <w:rPr>
          <w:rFonts w:ascii="Arabic Typesetting" w:hAnsi="Arabic Typesetting" w:cs="Arabic Typesetting"/>
          <w:sz w:val="24"/>
          <w:szCs w:val="24"/>
        </w:rPr>
        <w:t>0.5</w:t>
      </w:r>
      <w:r w:rsidR="005C5F6B" w:rsidRPr="00FA75E5">
        <w:rPr>
          <w:rFonts w:ascii="Arabic Typesetting" w:hAnsi="Arabic Typesetting" w:cs="Arabic Typesetting"/>
          <w:sz w:val="24"/>
          <w:szCs w:val="24"/>
        </w:rPr>
        <w:t xml:space="preserve"> Point )</w:t>
      </w:r>
    </w:p>
    <w:p w:rsidR="00B32B90" w:rsidRDefault="0022307B" w:rsidP="00B32B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/>
          <w:sz w:val="32"/>
          <w:szCs w:val="32"/>
        </w:rPr>
        <w:t>L</w:t>
      </w:r>
      <w:r w:rsidR="00B32B90" w:rsidRPr="00B32B90">
        <w:rPr>
          <w:rFonts w:ascii="Arabic Typesetting" w:hAnsi="Arabic Typesetting" w:cs="Arabic Typesetting"/>
          <w:sz w:val="32"/>
          <w:szCs w:val="32"/>
        </w:rPr>
        <w:t xml:space="preserve">a droite de régression (l’ajustement) de </w:t>
      </w:r>
      <m:oMath>
        <m:r>
          <m:rPr>
            <m:sty m:val="bi"/>
          </m:rPr>
          <w:rPr>
            <w:rFonts w:ascii="Cambria Math" w:eastAsia="CMMI10" w:hAnsi="Cambria Math" w:cs="Arabic Typesetting"/>
            <w:sz w:val="24"/>
            <w:szCs w:val="24"/>
          </w:rPr>
          <m:t>Y</m:t>
        </m:r>
      </m:oMath>
      <w:r w:rsidR="00B32B90" w:rsidRPr="00B32B90">
        <w:rPr>
          <w:rFonts w:ascii="Arabic Typesetting" w:eastAsia="CMMI10" w:hAnsi="Arabic Typesetting" w:cs="Arabic Typesetting"/>
          <w:sz w:val="32"/>
          <w:szCs w:val="32"/>
        </w:rPr>
        <w:t xml:space="preserve"> </w:t>
      </w:r>
      <w:r w:rsidR="00B32B90" w:rsidRPr="00B32B90">
        <w:rPr>
          <w:rFonts w:ascii="Arabic Typesetting" w:hAnsi="Arabic Typesetting" w:cs="Arabic Typesetting"/>
          <w:sz w:val="32"/>
          <w:szCs w:val="32"/>
        </w:rPr>
        <w:t xml:space="preserve">en </w:t>
      </w:r>
      <m:oMath>
        <m:r>
          <m:rPr>
            <m:sty m:val="bi"/>
          </m:rPr>
          <w:rPr>
            <w:rFonts w:ascii="Cambria Math" w:eastAsia="CMMI10" w:hAnsi="Cambria Math" w:cs="Arabic Typesetting"/>
            <w:sz w:val="24"/>
            <w:szCs w:val="24"/>
          </w:rPr>
          <m:t>X</m:t>
        </m:r>
        <m:r>
          <m:rPr>
            <m:sty m:val="bi"/>
          </m:rPr>
          <w:rPr>
            <w:rFonts w:ascii="Cambria Math" w:eastAsia="CMMI10" w:hAnsi="Arabic Typesetting" w:cs="Arabic Typesetting"/>
            <w:sz w:val="24"/>
            <w:szCs w:val="24"/>
          </w:rPr>
          <m:t xml:space="preserve"> </m:t>
        </m:r>
      </m:oMath>
      <w:r w:rsidR="00B32B90" w:rsidRPr="00B32B90">
        <w:rPr>
          <w:rFonts w:ascii="Arabic Typesetting" w:hAnsi="Arabic Typesetting" w:cs="Arabic Typesetting"/>
          <w:sz w:val="32"/>
          <w:szCs w:val="32"/>
        </w:rPr>
        <w:t>par méthode</w:t>
      </w:r>
      <w:r w:rsidR="00AA4D8B">
        <w:rPr>
          <w:rFonts w:ascii="Arabic Typesetting" w:hAnsi="Arabic Typesetting" w:cs="Arabic Typesetting"/>
          <w:sz w:val="32"/>
          <w:szCs w:val="32"/>
        </w:rPr>
        <w:t xml:space="preserve"> </w:t>
      </w:r>
      <w:r>
        <w:rPr>
          <w:rFonts w:ascii="Arabic Typesetting" w:hAnsi="Arabic Typesetting" w:cs="Arabic Typesetting"/>
          <w:sz w:val="32"/>
          <w:szCs w:val="32"/>
        </w:rPr>
        <w:t>des moindres carrés :</w:t>
      </w:r>
    </w:p>
    <w:p w:rsidR="0022307B" w:rsidRPr="00FA75E5" w:rsidRDefault="0022307B" w:rsidP="0060789E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m:oMath>
        <m:r>
          <w:rPr>
            <w:rFonts w:ascii="Cambria Math" w:hAnsi="Cambria Math" w:cs="Arabic Typesetting"/>
            <w:sz w:val="24"/>
            <w:szCs w:val="24"/>
          </w:rPr>
          <m:t>a=</m:t>
        </m:r>
        <m:f>
          <m:fPr>
            <m:ctrlPr>
              <w:rPr>
                <w:rFonts w:ascii="Cambria Math" w:hAnsi="Cambria Math" w:cs="Arabic Typesetting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CoV</m:t>
            </m:r>
            <m:d>
              <m:dPr>
                <m:ctrlPr>
                  <w:rPr>
                    <w:rFonts w:ascii="Cambria Math" w:hAnsi="Cambria Math" w:cs="Arabic Typesetting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abic Typesetting"/>
                    <w:sz w:val="24"/>
                    <w:szCs w:val="24"/>
                  </w:rPr>
                  <m:t>X,Y</m:t>
                </m:r>
              </m:e>
            </m:d>
          </m:num>
          <m:den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V</m:t>
            </m:r>
            <m:d>
              <m:dPr>
                <m:ctrlPr>
                  <w:rPr>
                    <w:rFonts w:ascii="Cambria Math" w:hAnsi="Cambria Math" w:cs="Arabic Typesetting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abic Typesetting"/>
                    <w:sz w:val="24"/>
                    <w:szCs w:val="24"/>
                  </w:rPr>
                  <m:t>X</m:t>
                </m:r>
              </m:e>
            </m:d>
          </m:den>
        </m:f>
        <m:r>
          <w:rPr>
            <w:rFonts w:ascii="Cambria Math" w:hAnsi="Cambria Math" w:cs="Arabic Typesetting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abic Typesetting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abic Typesetting"/>
                <w:sz w:val="24"/>
                <w:szCs w:val="24"/>
              </w:rPr>
              <m:t>-2229.97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fr-FR"/>
              </w:rPr>
              <m:t>415589</m:t>
            </m:r>
          </m:den>
        </m:f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=</m:t>
        </m:r>
      </m:oMath>
      <w:r w:rsidR="0066511B" w:rsidRPr="00FA75E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-0.00537</w:t>
      </w:r>
      <w:r w:rsidRPr="00FA75E5">
        <w:rPr>
          <w:rFonts w:ascii="Arabic Typesetting" w:eastAsiaTheme="minorEastAsia" w:hAnsi="Arabic Typesetting" w:cs="Arabic Typesetting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Arabic Typesetting"/>
            <w:sz w:val="24"/>
            <w:szCs w:val="24"/>
          </w:rPr>
          <m:t>b=</m:t>
        </m:r>
        <m:acc>
          <m:accPr>
            <m:chr m:val="̅"/>
            <m:ctrlPr>
              <w:rPr>
                <w:rFonts w:ascii="Cambria Math" w:hAnsi="Cambria Math" w:cs="Arabic Typesetting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abic Typesetting"/>
                <w:sz w:val="24"/>
                <w:szCs w:val="24"/>
              </w:rPr>
              <m:t>Y</m:t>
            </m:r>
          </m:e>
        </m:acc>
        <m:r>
          <w:rPr>
            <w:rFonts w:ascii="Cambria Math" w:hAnsi="Cambria Math" w:cs="Arabic Typesetting"/>
            <w:sz w:val="24"/>
            <w:szCs w:val="24"/>
          </w:rPr>
          <m:t>-a</m:t>
        </m:r>
        <m:acc>
          <m:accPr>
            <m:chr m:val="̅"/>
            <m:ctrlPr>
              <w:rPr>
                <w:rFonts w:ascii="Cambria Math" w:hAnsi="Cambria Math" w:cs="Arabic Typesetting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abic Typesetting"/>
                <w:sz w:val="24"/>
                <w:szCs w:val="24"/>
              </w:rPr>
              <m:t>X</m:t>
            </m:r>
          </m:e>
        </m:acc>
        <m:r>
          <w:rPr>
            <w:rFonts w:ascii="Cambria Math" w:hAnsi="Cambria Math" w:cs="Arabic Typesetting"/>
            <w:sz w:val="24"/>
            <w:szCs w:val="24"/>
          </w:rPr>
          <m:t>=2.03-(</m:t>
        </m:r>
      </m:oMath>
      <w:r w:rsidR="0066511B" w:rsidRPr="00FA75E5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-0.00537*1969)</w:t>
      </w:r>
      <m:oMath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=</m:t>
        </m:r>
      </m:oMath>
      <w:r w:rsidR="0066511B" w:rsidRPr="00FA75E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12.59</w:t>
      </w:r>
    </w:p>
    <w:p w:rsidR="0022307B" w:rsidRPr="00FA75E5" w:rsidRDefault="0022307B" w:rsidP="0060789E">
      <w:pPr>
        <w:spacing w:after="0"/>
        <w:rPr>
          <w:rFonts w:ascii="Calibri" w:eastAsia="Times New Roman" w:hAnsi="Calibri" w:cs="Calibri"/>
          <w:color w:val="000000"/>
          <w:lang w:eastAsia="fr-FR"/>
        </w:rPr>
      </w:pPr>
      <w:r w:rsidRPr="00FA75E5">
        <w:rPr>
          <w:rFonts w:ascii="Arabic Typesetting" w:eastAsiaTheme="minorEastAsia" w:hAnsi="Arabic Typesetting" w:cs="Arabic Typesetting"/>
          <w:bCs/>
          <w:sz w:val="32"/>
          <w:szCs w:val="32"/>
        </w:rPr>
        <w:t>L’équation de l’ajustement est</w:t>
      </w:r>
      <w:r w:rsidR="00FA75E5">
        <w:rPr>
          <w:rFonts w:ascii="Arabic Typesetting" w:eastAsiaTheme="minorEastAsia" w:hAnsi="Arabic Typesetting" w:cs="Arabic Typesetting"/>
          <w:b/>
          <w:sz w:val="32"/>
          <w:szCs w:val="32"/>
        </w:rPr>
        <w:t> :</w:t>
      </w:r>
      <w:r>
        <w:rPr>
          <w:rFonts w:ascii="Arabic Typesetting" w:eastAsiaTheme="minorEastAsia" w:hAnsi="Arabic Typesetting" w:cs="Arabic Typesetting"/>
          <w:b/>
          <w:sz w:val="32"/>
          <w:szCs w:val="32"/>
        </w:rPr>
        <w:t xml:space="preserve">  </w:t>
      </w:r>
      <m:oMath>
        <m:r>
          <m:rPr>
            <m:sty m:val="bi"/>
          </m:rPr>
          <w:rPr>
            <w:rFonts w:ascii="Cambria Math" w:hAnsi="Cambria Math" w:cs="Arabic Typesetting"/>
            <w:sz w:val="32"/>
            <w:szCs w:val="32"/>
          </w:rPr>
          <m:t>y=</m:t>
        </m:r>
        <m:r>
          <m:rPr>
            <m:sty m:val="b"/>
          </m:rPr>
          <w:rPr>
            <w:rFonts w:ascii="Cambria Math" w:eastAsia="Times New Roman" w:hAnsi="Cambria Math" w:cs="Calibri"/>
            <w:color w:val="000000"/>
            <w:lang w:eastAsia="fr-FR"/>
          </w:rPr>
          <m:t>-0.00537</m:t>
        </m:r>
        <m:r>
          <m:rPr>
            <m:sty m:val="bi"/>
          </m:rPr>
          <w:rPr>
            <w:rFonts w:ascii="Cambria Math" w:hAnsi="Cambria Math" w:cs="Arabic Typesetting"/>
            <w:sz w:val="32"/>
            <w:szCs w:val="32"/>
          </w:rPr>
          <m:t>x+</m:t>
        </m:r>
      </m:oMath>
      <w:r w:rsidR="0066511B" w:rsidRPr="00FA75E5">
        <w:rPr>
          <w:rFonts w:ascii="Calibri" w:eastAsia="Times New Roman" w:hAnsi="Calibri" w:cs="Calibri"/>
          <w:b/>
          <w:bCs/>
          <w:color w:val="000000"/>
          <w:lang w:eastAsia="fr-FR"/>
        </w:rPr>
        <w:t>12.59</w:t>
      </w:r>
      <w:r w:rsidR="00FA75E5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5C5F6B">
        <w:rPr>
          <w:rFonts w:ascii="Arabic Typesetting" w:hAnsi="Arabic Typesetting" w:cs="Arabic Typesetting"/>
          <w:sz w:val="32"/>
          <w:szCs w:val="32"/>
        </w:rPr>
        <w:t>…………………(0</w:t>
      </w:r>
      <w:r w:rsidR="00153FFF">
        <w:rPr>
          <w:rFonts w:ascii="Arabic Typesetting" w:hAnsi="Arabic Typesetting" w:cs="Arabic Typesetting"/>
          <w:sz w:val="32"/>
          <w:szCs w:val="32"/>
        </w:rPr>
        <w:t>1</w:t>
      </w:r>
      <w:r w:rsidR="005C5F6B">
        <w:rPr>
          <w:rFonts w:ascii="Arabic Typesetting" w:hAnsi="Arabic Typesetting" w:cs="Arabic Typesetting"/>
          <w:sz w:val="32"/>
          <w:szCs w:val="32"/>
        </w:rPr>
        <w:t xml:space="preserve"> Point )</w:t>
      </w:r>
    </w:p>
    <w:p w:rsidR="00FA75E5" w:rsidRDefault="00AD2C5F" w:rsidP="00FA75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/>
          <w:sz w:val="32"/>
          <w:szCs w:val="32"/>
        </w:rPr>
        <w:t>L’</w:t>
      </w:r>
      <w:r w:rsidR="00B32B90" w:rsidRPr="00B32B90">
        <w:rPr>
          <w:rFonts w:ascii="Arabic Typesetting" w:hAnsi="Arabic Typesetting" w:cs="Arabic Typesetting"/>
          <w:sz w:val="32"/>
          <w:szCs w:val="32"/>
        </w:rPr>
        <w:t xml:space="preserve">estimation de </w:t>
      </w:r>
      <w:r w:rsidR="00FA75E5">
        <w:rPr>
          <w:rFonts w:ascii="Arabic Typesetting" w:eastAsia="CMMI10" w:hAnsi="Arabic Typesetting" w:cs="Arabic Typesetting"/>
          <w:sz w:val="32"/>
          <w:szCs w:val="32"/>
        </w:rPr>
        <w:t>la</w:t>
      </w:r>
      <w:r w:rsidR="00FA75E5">
        <w:rPr>
          <w:rFonts w:ascii="CMR10" w:hAnsi="CMR10" w:cs="CMR10"/>
          <w:sz w:val="20"/>
          <w:szCs w:val="20"/>
        </w:rPr>
        <w:t xml:space="preserve"> température</w:t>
      </w:r>
      <w:r w:rsidR="00FA75E5">
        <w:rPr>
          <w:rFonts w:ascii="CMR10" w:hAnsi="CMR10" w:cs="CMR10"/>
          <w:sz w:val="20"/>
          <w:szCs w:val="20"/>
        </w:rPr>
        <w:t xml:space="preserve"> </w:t>
      </w:r>
      <w:r w:rsidRPr="00FA75E5">
        <w:rPr>
          <w:rFonts w:ascii="Arabic Typesetting" w:hAnsi="Arabic Typesetting" w:cs="Arabic Typesetting"/>
          <w:sz w:val="32"/>
          <w:szCs w:val="32"/>
        </w:rPr>
        <w:t>p</w:t>
      </w:r>
      <w:r w:rsidR="00B32B90" w:rsidRPr="00FA75E5">
        <w:rPr>
          <w:rFonts w:ascii="Arabic Typesetting" w:hAnsi="Arabic Typesetting" w:cs="Arabic Typesetting"/>
          <w:sz w:val="32"/>
          <w:szCs w:val="32"/>
        </w:rPr>
        <w:t xml:space="preserve">our </w:t>
      </w:r>
      <w:r w:rsidR="00FA75E5" w:rsidRPr="00FA75E5">
        <w:rPr>
          <w:rFonts w:ascii="CMR10" w:eastAsia="CMMI10" w:hAnsi="CMR10" w:cs="CMR10"/>
          <w:sz w:val="20"/>
          <w:szCs w:val="20"/>
        </w:rPr>
        <w:t>l’a</w:t>
      </w:r>
      <w:r w:rsidR="00FA75E5" w:rsidRPr="00FA75E5">
        <w:rPr>
          <w:rFonts w:ascii="CMR10" w:eastAsia="CMMI10" w:hAnsi="CMR10" w:cs="CMR10"/>
          <w:sz w:val="20"/>
          <w:szCs w:val="20"/>
        </w:rPr>
        <w:t>ltitude</w:t>
      </w:r>
      <w:r w:rsidR="00FA75E5" w:rsidRPr="00FA75E5">
        <w:rPr>
          <w:rFonts w:ascii="Arabic Typesetting" w:hAnsi="Arabic Typesetting" w:cs="Arabic Typesetting"/>
          <w:sz w:val="32"/>
          <w:szCs w:val="32"/>
        </w:rPr>
        <w:t xml:space="preserve"> </w:t>
      </w:r>
      <w:r w:rsidR="00B32B90" w:rsidRPr="00FA75E5">
        <w:rPr>
          <w:rFonts w:ascii="Arabic Typesetting" w:hAnsi="Arabic Typesetting" w:cs="Arabic Typesetting"/>
          <w:sz w:val="32"/>
          <w:szCs w:val="32"/>
        </w:rPr>
        <w:t xml:space="preserve">de </w:t>
      </w:r>
      <m:oMath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5000</m:t>
        </m:r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m</m:t>
        </m:r>
      </m:oMath>
      <w:r w:rsidR="00B32B90" w:rsidRPr="00FA75E5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FA75E5">
        <w:rPr>
          <w:rFonts w:ascii="Arabic Typesetting" w:hAnsi="Arabic Typesetting" w:cs="Arabic Typesetting"/>
          <w:sz w:val="32"/>
          <w:szCs w:val="32"/>
        </w:rPr>
        <w:t>est</w:t>
      </w:r>
      <w:r w:rsidR="00FA75E5" w:rsidRPr="00FA75E5">
        <w:rPr>
          <w:rFonts w:ascii="Arabic Typesetting" w:hAnsi="Arabic Typesetting" w:cs="Arabic Typesetting"/>
          <w:sz w:val="32"/>
          <w:szCs w:val="32"/>
        </w:rPr>
        <w:t> :</w:t>
      </w:r>
    </w:p>
    <w:p w:rsidR="00B238ED" w:rsidRPr="00B17A2E" w:rsidRDefault="00AD2C5F" w:rsidP="00B17A2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abic Typesetting" w:hAnsi="Arabic Typesetting" w:cs="Arabic Typesetting"/>
          <w:sz w:val="32"/>
          <w:szCs w:val="32"/>
        </w:rPr>
      </w:pPr>
      <w:r w:rsidRPr="00FA75E5">
        <w:rPr>
          <w:rFonts w:ascii="Arabic Typesetting" w:hAnsi="Arabic Typesetting" w:cs="Arabic Typesetting"/>
          <w:sz w:val="32"/>
          <w:szCs w:val="32"/>
        </w:rPr>
        <w:t xml:space="preserve"> </w:t>
      </w:r>
      <m:oMath>
        <m:acc>
          <m:accPr>
            <m:ctrlPr>
              <w:rPr>
                <w:rFonts w:ascii="Cambria Math" w:hAnsi="Cambria Math" w:cs="Arabic Typesetting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abic Typesetting"/>
                <w:sz w:val="24"/>
                <w:szCs w:val="24"/>
              </w:rPr>
              <m:t>y</m:t>
            </m:r>
          </m:e>
        </m:acc>
        <m:r>
          <w:rPr>
            <w:rFonts w:ascii="Cambria Math" w:hAnsi="Cambria Math" w:cs="Arabic Typesetting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="Times New Roman" w:hAnsi="Cambria Math" w:cs="Calibri"/>
            <w:color w:val="000000"/>
            <w:sz w:val="24"/>
            <w:szCs w:val="24"/>
            <w:lang w:eastAsia="fr-FR"/>
          </w:rPr>
          <m:t>-0.00537</m:t>
        </m:r>
        <m:r>
          <w:rPr>
            <w:rFonts w:ascii="Cambria Math" w:hAnsi="Cambria Math" w:cs="Arabic Typesetting"/>
            <w:sz w:val="24"/>
            <w:szCs w:val="24"/>
          </w:rPr>
          <m:t>*5000+</m:t>
        </m:r>
        <m:r>
          <m:rPr>
            <m:sty m:val="p"/>
          </m:rPr>
          <w:rPr>
            <w:rFonts w:ascii="Cambria Math" w:eastAsia="Times New Roman" w:hAnsi="Cambria Math" w:cs="Calibri"/>
            <w:color w:val="000000"/>
            <w:sz w:val="24"/>
            <w:szCs w:val="24"/>
            <w:lang w:eastAsia="fr-FR"/>
          </w:rPr>
          <m:t>12.59527</m:t>
        </m:r>
        <m:r>
          <w:rPr>
            <w:rFonts w:ascii="Cambria Math" w:hAnsi="Cambria Math" w:cs="Arabic Typesetting"/>
            <w:sz w:val="24"/>
            <w:szCs w:val="24"/>
          </w:rPr>
          <m:t>=</m:t>
        </m:r>
      </m:oMath>
      <w:r w:rsidR="00FA75E5" w:rsidRPr="00FA75E5">
        <w:rPr>
          <w:rFonts w:ascii="Calibri" w:eastAsia="Times New Roman" w:hAnsi="Calibri" w:cs="Calibri"/>
          <w:b/>
          <w:bCs/>
          <w:color w:val="000000"/>
          <w:lang w:eastAsia="fr-FR"/>
        </w:rPr>
        <w:t>-14.23</w:t>
      </w:r>
      <w:r w:rsidR="005C5F6B" w:rsidRPr="00FA75E5">
        <w:rPr>
          <w:rFonts w:ascii="Arabic Typesetting" w:hAnsi="Arabic Typesetting" w:cs="Arabic Typesetting"/>
          <w:sz w:val="32"/>
          <w:szCs w:val="32"/>
        </w:rPr>
        <w:t>…………………(01 Point )</w:t>
      </w:r>
    </w:p>
    <w:sectPr w:rsidR="00B238ED" w:rsidRPr="00B17A2E" w:rsidSect="00124B9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63B" w:rsidRDefault="00DC163B" w:rsidP="00F44DF0">
      <w:pPr>
        <w:spacing w:after="0" w:line="240" w:lineRule="auto"/>
      </w:pPr>
      <w:r>
        <w:separator/>
      </w:r>
    </w:p>
  </w:endnote>
  <w:endnote w:type="continuationSeparator" w:id="1">
    <w:p w:rsidR="00DC163B" w:rsidRDefault="00DC163B" w:rsidP="00F4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Med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MMI10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MSS1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imbusRomNo9L-Regu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63B" w:rsidRDefault="00DC163B" w:rsidP="00F44DF0">
      <w:pPr>
        <w:spacing w:after="0" w:line="240" w:lineRule="auto"/>
      </w:pPr>
      <w:r>
        <w:separator/>
      </w:r>
    </w:p>
  </w:footnote>
  <w:footnote w:type="continuationSeparator" w:id="1">
    <w:p w:rsidR="00DC163B" w:rsidRDefault="00DC163B" w:rsidP="00F44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174" w:rsidRPr="00153FFF" w:rsidRDefault="00305174" w:rsidP="00FA75E5">
    <w:pPr>
      <w:autoSpaceDE w:val="0"/>
      <w:autoSpaceDN w:val="0"/>
      <w:adjustRightInd w:val="0"/>
      <w:spacing w:after="0" w:line="240" w:lineRule="auto"/>
      <w:rPr>
        <w:rFonts w:ascii="Arabic Typesetting" w:eastAsia="CMSS10" w:hAnsi="Arabic Typesetting" w:cs="Arabic Typesetting"/>
        <w:sz w:val="32"/>
        <w:szCs w:val="32"/>
      </w:rPr>
    </w:pPr>
    <w:r w:rsidRPr="00F44DF0">
      <w:rPr>
        <w:b/>
        <w:noProof/>
        <w:lang w:eastAsia="fr-FR"/>
      </w:rPr>
      <w:drawing>
        <wp:inline distT="0" distB="0" distL="0" distR="0">
          <wp:extent cx="5760720" cy="939956"/>
          <wp:effectExtent l="19050" t="0" r="0" b="0"/>
          <wp:docPr id="1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99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44DF0">
      <w:rPr>
        <w:rFonts w:ascii="Arabic Typesetting" w:eastAsia="NimbusRomNo9L-Medi" w:hAnsi="Arabic Typesetting" w:cs="Arabic Typesetting"/>
        <w:b/>
        <w:sz w:val="32"/>
        <w:szCs w:val="32"/>
      </w:rPr>
      <w:t xml:space="preserve"> </w:t>
    </w:r>
    <w:r w:rsidRPr="00B32B90">
      <w:rPr>
        <w:rFonts w:ascii="Arabic Typesetting" w:eastAsia="NimbusRomNo9L-Medi" w:hAnsi="Arabic Typesetting" w:cs="Arabic Typesetting"/>
        <w:b/>
        <w:sz w:val="32"/>
        <w:szCs w:val="32"/>
      </w:rPr>
      <w:t>Promotion</w:t>
    </w:r>
    <w:r w:rsidRPr="00B32B90">
      <w:rPr>
        <w:rFonts w:ascii="Arabic Typesetting" w:eastAsia="NimbusRomNo9L-Medi" w:hAnsi="Arabic Typesetting" w:cs="Arabic Typesetting"/>
        <w:sz w:val="32"/>
        <w:szCs w:val="32"/>
      </w:rPr>
      <w:t xml:space="preserve"> : </w:t>
    </w:r>
    <w:r w:rsidRPr="00B32B90">
      <w:rPr>
        <w:rFonts w:ascii="Arabic Typesetting" w:eastAsia="NimbusRomNo9L-Regu" w:hAnsi="Arabic Typesetting" w:cs="Arabic Typesetting"/>
        <w:sz w:val="32"/>
        <w:szCs w:val="32"/>
      </w:rPr>
      <w:t>Lice</w:t>
    </w:r>
    <w:r>
      <w:rPr>
        <w:rFonts w:ascii="Arabic Typesetting" w:eastAsia="NimbusRomNo9L-Regu" w:hAnsi="Arabic Typesetting" w:cs="Arabic Typesetting"/>
        <w:sz w:val="32"/>
        <w:szCs w:val="32"/>
      </w:rPr>
      <w:t>nce 1 "STU</w:t>
    </w:r>
    <w:r w:rsidR="00FA75E5">
      <w:rPr>
        <w:rFonts w:ascii="Arabic Typesetting" w:eastAsia="NimbusRomNo9L-Regu" w:hAnsi="Arabic Typesetting" w:cs="Arabic Typesetting"/>
        <w:sz w:val="32"/>
        <w:szCs w:val="32"/>
      </w:rPr>
      <w:t xml:space="preserve">+GAT"          </w:t>
    </w:r>
    <w:r>
      <w:rPr>
        <w:rFonts w:ascii="Arabic Typesetting" w:eastAsia="NimbusRomNo9L-Medi" w:hAnsi="Arabic Typesetting" w:cs="Arabic Typesetting"/>
        <w:b/>
        <w:sz w:val="32"/>
        <w:szCs w:val="32"/>
      </w:rPr>
      <w:t xml:space="preserve">Corrigé type </w:t>
    </w:r>
    <w:r w:rsidRPr="00B32B90">
      <w:rPr>
        <w:rFonts w:ascii="Arabic Typesetting" w:eastAsia="NimbusRomNo9L-Medi" w:hAnsi="Arabic Typesetting" w:cs="Arabic Typesetting"/>
        <w:b/>
        <w:sz w:val="32"/>
        <w:szCs w:val="32"/>
      </w:rPr>
      <w:t>Examen de Mathématiques2</w:t>
    </w:r>
    <w:r w:rsidRPr="00B32B90">
      <w:rPr>
        <w:rFonts w:ascii="Arabic Typesetting" w:eastAsia="NimbusRomNo9L-Medi" w:hAnsi="Arabic Typesetting" w:cs="Arabic Typesetting"/>
        <w:sz w:val="32"/>
        <w:szCs w:val="32"/>
      </w:rPr>
      <w:t xml:space="preserve"> </w:t>
    </w:r>
    <w:r w:rsidR="00FA75E5">
      <w:rPr>
        <w:rFonts w:ascii="Arabic Typesetting" w:eastAsia="NimbusRomNo9L-Medi" w:hAnsi="Arabic Typesetting" w:cs="Arabic Typesetting"/>
        <w:sz w:val="32"/>
        <w:szCs w:val="32"/>
      </w:rPr>
      <w:t xml:space="preserve">      </w:t>
    </w:r>
    <w:r w:rsidRPr="00B32B90">
      <w:rPr>
        <w:rFonts w:ascii="Arabic Typesetting" w:eastAsia="NimbusRomNo9L-Medi" w:hAnsi="Arabic Typesetting" w:cs="Arabic Typesetting"/>
        <w:sz w:val="32"/>
        <w:szCs w:val="32"/>
      </w:rPr>
      <w:t>20</w:t>
    </w:r>
    <w:r w:rsidR="00FA75E5">
      <w:rPr>
        <w:rFonts w:ascii="Arabic Typesetting" w:eastAsia="NimbusRomNo9L-Medi" w:hAnsi="Arabic Typesetting" w:cs="Arabic Typesetting"/>
        <w:sz w:val="32"/>
        <w:szCs w:val="32"/>
      </w:rPr>
      <w:t>24</w:t>
    </w:r>
    <w:r w:rsidRPr="00B32B90">
      <w:rPr>
        <w:rFonts w:ascii="Arabic Typesetting" w:eastAsia="CMMI10" w:hAnsi="Arabic Typesetting" w:cs="Arabic Typesetting"/>
        <w:sz w:val="32"/>
        <w:szCs w:val="32"/>
      </w:rPr>
      <w:t>/</w:t>
    </w:r>
    <w:r w:rsidRPr="00B32B90">
      <w:rPr>
        <w:rFonts w:ascii="Arabic Typesetting" w:eastAsia="NimbusRomNo9L-Medi" w:hAnsi="Arabic Typesetting" w:cs="Arabic Typesetting"/>
        <w:sz w:val="32"/>
        <w:szCs w:val="32"/>
      </w:rPr>
      <w:t>20</w:t>
    </w:r>
    <w:r w:rsidR="00FA75E5">
      <w:rPr>
        <w:rFonts w:ascii="Arabic Typesetting" w:eastAsia="NimbusRomNo9L-Medi" w:hAnsi="Arabic Typesetting" w:cs="Arabic Typesetting"/>
        <w:sz w:val="32"/>
        <w:szCs w:val="32"/>
      </w:rPr>
      <w:t>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728AD"/>
    <w:multiLevelType w:val="hybridMultilevel"/>
    <w:tmpl w:val="96ACEA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E6770"/>
    <w:multiLevelType w:val="hybridMultilevel"/>
    <w:tmpl w:val="F96C4B80"/>
    <w:lvl w:ilvl="0" w:tplc="FBFE01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8D2959"/>
    <w:multiLevelType w:val="hybridMultilevel"/>
    <w:tmpl w:val="86A86D6A"/>
    <w:lvl w:ilvl="0" w:tplc="0E74C0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0E21B4"/>
    <w:multiLevelType w:val="hybridMultilevel"/>
    <w:tmpl w:val="A2DE8B04"/>
    <w:lvl w:ilvl="0" w:tplc="D500E28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0324"/>
    <w:rsid w:val="00000455"/>
    <w:rsid w:val="0001485D"/>
    <w:rsid w:val="00037750"/>
    <w:rsid w:val="000A241E"/>
    <w:rsid w:val="00124B97"/>
    <w:rsid w:val="00134001"/>
    <w:rsid w:val="00142FFE"/>
    <w:rsid w:val="00153FFF"/>
    <w:rsid w:val="00170CB6"/>
    <w:rsid w:val="001D2F9E"/>
    <w:rsid w:val="00214005"/>
    <w:rsid w:val="00217877"/>
    <w:rsid w:val="0022307B"/>
    <w:rsid w:val="0024007C"/>
    <w:rsid w:val="002409B8"/>
    <w:rsid w:val="00305174"/>
    <w:rsid w:val="00322306"/>
    <w:rsid w:val="00397F16"/>
    <w:rsid w:val="003E246E"/>
    <w:rsid w:val="00451348"/>
    <w:rsid w:val="005C5F6B"/>
    <w:rsid w:val="0060789E"/>
    <w:rsid w:val="0066511B"/>
    <w:rsid w:val="006949FE"/>
    <w:rsid w:val="008035F6"/>
    <w:rsid w:val="00875134"/>
    <w:rsid w:val="009D4249"/>
    <w:rsid w:val="00A17BEE"/>
    <w:rsid w:val="00AA4D8B"/>
    <w:rsid w:val="00AD2C5F"/>
    <w:rsid w:val="00B17A2E"/>
    <w:rsid w:val="00B238ED"/>
    <w:rsid w:val="00B32B90"/>
    <w:rsid w:val="00B54E99"/>
    <w:rsid w:val="00BB596D"/>
    <w:rsid w:val="00C0183F"/>
    <w:rsid w:val="00C33BB9"/>
    <w:rsid w:val="00C96082"/>
    <w:rsid w:val="00DC163B"/>
    <w:rsid w:val="00E66969"/>
    <w:rsid w:val="00EF3664"/>
    <w:rsid w:val="00F063B4"/>
    <w:rsid w:val="00F12E80"/>
    <w:rsid w:val="00F20324"/>
    <w:rsid w:val="00F44DF0"/>
    <w:rsid w:val="00F94F71"/>
    <w:rsid w:val="00FA75E5"/>
    <w:rsid w:val="00FE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32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238ED"/>
    <w:rPr>
      <w:color w:val="808080"/>
    </w:rPr>
  </w:style>
  <w:style w:type="table" w:styleId="TableGrid">
    <w:name w:val="Table Grid"/>
    <w:basedOn w:val="TableNormal"/>
    <w:uiPriority w:val="59"/>
    <w:rsid w:val="00B23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2B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44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DF0"/>
  </w:style>
  <w:style w:type="paragraph" w:styleId="Footer">
    <w:name w:val="footer"/>
    <w:basedOn w:val="Normal"/>
    <w:link w:val="FooterChar"/>
    <w:uiPriority w:val="99"/>
    <w:semiHidden/>
    <w:unhideWhenUsed/>
    <w:rsid w:val="00F44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4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h\Desktop\Nouveau%20Microsoft%20Office%20Excel%20Worksheet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h\Desktop\Nouveau%20Microsoft%20Office%20Excel%20Worksheet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"/>
  <c:chart>
    <c:title>
      <c:tx>
        <c:rich>
          <a:bodyPr/>
          <a:lstStyle/>
          <a:p>
            <a:pPr>
              <a:defRPr/>
            </a:pPr>
            <a:r>
              <a:rPr lang="fr-FR"/>
              <a:t>Histogramme</a:t>
            </a:r>
          </a:p>
        </c:rich>
      </c:tx>
    </c:title>
    <c:plotArea>
      <c:layout>
        <c:manualLayout>
          <c:layoutTarget val="inner"/>
          <c:xMode val="edge"/>
          <c:yMode val="edge"/>
          <c:x val="0.10728018372703414"/>
          <c:y val="0.20586647099220126"/>
          <c:w val="0.82605314960629916"/>
          <c:h val="0.54234903432769843"/>
        </c:manualLayout>
      </c:layout>
      <c:barChart>
        <c:barDir val="col"/>
        <c:grouping val="clustered"/>
        <c:ser>
          <c:idx val="0"/>
          <c:order val="0"/>
          <c:cat>
            <c:strRef>
              <c:f>'[Nouveau Microsoft Office Excel Worksheet (2).xlsx]Sheet1'!$B$5:$B$9</c:f>
              <c:strCache>
                <c:ptCount val="5"/>
                <c:pt idx="0">
                  <c:v>[0.5 ; 0.7 [</c:v>
                </c:pt>
                <c:pt idx="1">
                  <c:v>[0.7 ; 0.9 [</c:v>
                </c:pt>
                <c:pt idx="2">
                  <c:v>[0.9 ; 1.1 [</c:v>
                </c:pt>
                <c:pt idx="3">
                  <c:v>[1.1 ;  1.3 [</c:v>
                </c:pt>
                <c:pt idx="4">
                  <c:v>[1.3 ;  1.5 [</c:v>
                </c:pt>
              </c:strCache>
            </c:strRef>
          </c:cat>
          <c:val>
            <c:numRef>
              <c:f>'[Nouveau Microsoft Office Excel Worksheet (2).xlsx]Sheet1'!$C$5:$C$9</c:f>
              <c:numCache>
                <c:formatCode>General</c:formatCode>
                <c:ptCount val="5"/>
                <c:pt idx="0">
                  <c:v>4</c:v>
                </c:pt>
                <c:pt idx="1">
                  <c:v>17</c:v>
                </c:pt>
                <c:pt idx="2">
                  <c:v>32</c:v>
                </c:pt>
                <c:pt idx="3">
                  <c:v>33</c:v>
                </c:pt>
                <c:pt idx="4">
                  <c:v>14</c:v>
                </c:pt>
              </c:numCache>
            </c:numRef>
          </c:val>
        </c:ser>
        <c:gapWidth val="0"/>
        <c:axId val="96318592"/>
        <c:axId val="96320896"/>
      </c:barChart>
      <c:catAx>
        <c:axId val="9631859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fr-FR"/>
                  <a:t>les classe </a:t>
                </a:r>
              </a:p>
            </c:rich>
          </c:tx>
        </c:title>
        <c:majorTickMark val="none"/>
        <c:tickLblPos val="nextTo"/>
        <c:crossAx val="96320896"/>
        <c:crosses val="autoZero"/>
        <c:auto val="1"/>
        <c:lblAlgn val="ctr"/>
        <c:lblOffset val="100"/>
      </c:catAx>
      <c:valAx>
        <c:axId val="96320896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L'effectif </a:t>
                </a:r>
              </a:p>
            </c:rich>
          </c:tx>
        </c:title>
        <c:numFmt formatCode="General" sourceLinked="1"/>
        <c:tickLblPos val="nextTo"/>
        <c:crossAx val="9631859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"/>
  <c:chart>
    <c:plotArea>
      <c:layout>
        <c:manualLayout>
          <c:layoutTarget val="inner"/>
          <c:xMode val="edge"/>
          <c:yMode val="edge"/>
          <c:x val="7.8905074365704292E-2"/>
          <c:y val="2.8252405949256338E-2"/>
          <c:w val="0.87626859142607172"/>
          <c:h val="0.94349518810148769"/>
        </c:manualLayout>
      </c:layout>
      <c:scatterChart>
        <c:scatterStyle val="lineMarker"/>
        <c:ser>
          <c:idx val="1"/>
          <c:order val="1"/>
          <c:tx>
            <c:strRef>
              <c:f>Sheet1!$A$21</c:f>
            </c:strRef>
          </c:tx>
          <c:spPr>
            <a:ln w="28575">
              <a:noFill/>
            </a:ln>
          </c:spPr>
          <c:xVal>
            <c:numRef>
              <c:f>Sheet1!$B$20:$M$20</c:f>
            </c:numRef>
          </c:xVal>
          <c:yVal>
            <c:numRef>
              <c:f>Sheet1!$B$21:$M$21</c:f>
            </c:numRef>
          </c:yVal>
        </c:ser>
        <c:ser>
          <c:idx val="0"/>
          <c:order val="0"/>
          <c:spPr>
            <a:ln w="28575">
              <a:noFill/>
            </a:ln>
          </c:spPr>
          <c:xVal>
            <c:numRef>
              <c:f>'[Nouveau Microsoft Office Excel Worksheet (2).xlsx]Sheet1'!$F$5:$O$5</c:f>
              <c:numCache>
                <c:formatCode>General</c:formatCode>
                <c:ptCount val="10"/>
                <c:pt idx="0">
                  <c:v>1040</c:v>
                </c:pt>
                <c:pt idx="1">
                  <c:v>1230</c:v>
                </c:pt>
                <c:pt idx="2">
                  <c:v>1500</c:v>
                </c:pt>
                <c:pt idx="3">
                  <c:v>1600</c:v>
                </c:pt>
                <c:pt idx="4">
                  <c:v>1740</c:v>
                </c:pt>
                <c:pt idx="5">
                  <c:v>1950</c:v>
                </c:pt>
                <c:pt idx="6">
                  <c:v>2200</c:v>
                </c:pt>
                <c:pt idx="7">
                  <c:v>2530</c:v>
                </c:pt>
                <c:pt idx="8">
                  <c:v>2800</c:v>
                </c:pt>
                <c:pt idx="9">
                  <c:v>3100</c:v>
                </c:pt>
              </c:numCache>
            </c:numRef>
          </c:xVal>
          <c:yVal>
            <c:numRef>
              <c:f>'[Nouveau Microsoft Office Excel Worksheet (2).xlsx]Sheet1'!$F$6:$O$6</c:f>
              <c:numCache>
                <c:formatCode>General</c:formatCode>
                <c:ptCount val="10"/>
                <c:pt idx="0">
                  <c:v>7.4</c:v>
                </c:pt>
                <c:pt idx="1">
                  <c:v>6</c:v>
                </c:pt>
                <c:pt idx="2">
                  <c:v>4.5</c:v>
                </c:pt>
                <c:pt idx="3">
                  <c:v>3.8</c:v>
                </c:pt>
                <c:pt idx="4">
                  <c:v>2.9</c:v>
                </c:pt>
                <c:pt idx="5">
                  <c:v>1.9000000000000001</c:v>
                </c:pt>
                <c:pt idx="6">
                  <c:v>-1</c:v>
                </c:pt>
                <c:pt idx="7">
                  <c:v>-1.2</c:v>
                </c:pt>
                <c:pt idx="8">
                  <c:v>-1.5</c:v>
                </c:pt>
                <c:pt idx="9">
                  <c:v>-4.5</c:v>
                </c:pt>
              </c:numCache>
            </c:numRef>
          </c:yVal>
        </c:ser>
        <c:axId val="97197440"/>
        <c:axId val="97200768"/>
      </c:scatterChart>
      <c:valAx>
        <c:axId val="97197440"/>
        <c:scaling>
          <c:orientation val="minMax"/>
        </c:scaling>
        <c:axPos val="b"/>
        <c:numFmt formatCode="General" sourceLinked="1"/>
        <c:tickLblPos val="nextTo"/>
        <c:crossAx val="97200768"/>
        <c:crosses val="autoZero"/>
        <c:crossBetween val="midCat"/>
      </c:valAx>
      <c:valAx>
        <c:axId val="97200768"/>
        <c:scaling>
          <c:orientation val="minMax"/>
        </c:scaling>
        <c:axPos val="l"/>
        <c:majorGridlines/>
        <c:numFmt formatCode="General" sourceLinked="1"/>
        <c:tickLblPos val="nextTo"/>
        <c:crossAx val="97197440"/>
        <c:crosses val="autoZero"/>
        <c:crossBetween val="midCat"/>
      </c:valAx>
      <c:spPr>
        <a:ln w="12700"/>
      </c:spPr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F848B-1BBE-40D1-890B-860AD892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2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kh</cp:lastModifiedBy>
  <cp:revision>6</cp:revision>
  <dcterms:created xsi:type="dcterms:W3CDTF">2023-04-15T09:00:00Z</dcterms:created>
  <dcterms:modified xsi:type="dcterms:W3CDTF">2025-05-21T10:02:00Z</dcterms:modified>
</cp:coreProperties>
</file>